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14:paraId="2445D231" w14:textId="77777777" w:rsidR="00AB5621" w:rsidRPr="00145493" w:rsidRDefault="00887AB2">
      <w:pPr>
        <w:spacing w:line="312" w:lineRule="auto"/>
        <w:ind w:firstLineChars="200" w:firstLine="480"/>
        <w:jc w:val="center"/>
        <w:rPr>
          <w:sz w:val="24"/>
          <w:szCs w:val="24"/>
        </w:rPr>
      </w:pPr>
      <w:r w:rsidRPr="00145493">
        <w:rPr>
          <w:rFonts w:hint="eastAsia"/>
          <w:sz w:val="24"/>
          <w:szCs w:val="24"/>
        </w:rPr>
        <w:t xml:space="preserve">      </w:t>
      </w:r>
    </w:p>
    <w:p w14:paraId="259D640A" w14:textId="77777777" w:rsidR="00AB5621" w:rsidRPr="00145493" w:rsidRDefault="00887AB2">
      <w:pPr>
        <w:spacing w:line="640" w:lineRule="exact"/>
        <w:jc w:val="center"/>
        <w:rPr>
          <w:rFonts w:ascii="方正小标宋简体" w:eastAsia="方正小标宋简体"/>
          <w:sz w:val="40"/>
          <w:szCs w:val="40"/>
        </w:rPr>
      </w:pPr>
      <w:r w:rsidRPr="00145493">
        <w:rPr>
          <w:rFonts w:ascii="方正小标宋简体" w:eastAsia="方正小标宋简体" w:hint="eastAsia"/>
          <w:sz w:val="40"/>
          <w:szCs w:val="40"/>
        </w:rPr>
        <w:t>202</w:t>
      </w:r>
      <w:r w:rsidRPr="00145493">
        <w:rPr>
          <w:rFonts w:ascii="方正小标宋简体" w:eastAsia="方正小标宋简体"/>
          <w:sz w:val="40"/>
          <w:szCs w:val="40"/>
        </w:rPr>
        <w:t>1</w:t>
      </w:r>
      <w:r w:rsidRPr="00145493">
        <w:rPr>
          <w:rFonts w:ascii="方正小标宋简体" w:eastAsia="方正小标宋简体" w:hint="eastAsia"/>
          <w:sz w:val="40"/>
          <w:szCs w:val="40"/>
        </w:rPr>
        <w:t>—202</w:t>
      </w:r>
      <w:r w:rsidRPr="00145493">
        <w:rPr>
          <w:rFonts w:ascii="方正小标宋简体" w:eastAsia="方正小标宋简体"/>
          <w:sz w:val="40"/>
          <w:szCs w:val="40"/>
        </w:rPr>
        <w:t>2</w:t>
      </w:r>
      <w:r w:rsidRPr="00145493">
        <w:rPr>
          <w:rFonts w:ascii="方正小标宋简体" w:eastAsia="方正小标宋简体" w:hint="eastAsia"/>
          <w:sz w:val="40"/>
          <w:szCs w:val="40"/>
        </w:rPr>
        <w:t>学年度第一学期</w:t>
      </w:r>
    </w:p>
    <w:p w14:paraId="22139CFD" w14:textId="77777777" w:rsidR="00AB5621" w:rsidRPr="00145493" w:rsidRDefault="00887AB2">
      <w:pPr>
        <w:spacing w:line="640" w:lineRule="exact"/>
        <w:jc w:val="center"/>
        <w:rPr>
          <w:rFonts w:ascii="方正小标宋简体" w:eastAsia="方正小标宋简体"/>
          <w:sz w:val="40"/>
          <w:szCs w:val="40"/>
        </w:rPr>
      </w:pPr>
      <w:r w:rsidRPr="00145493">
        <w:rPr>
          <w:rFonts w:ascii="方正小标宋简体" w:eastAsia="方正小标宋简体" w:hint="eastAsia"/>
          <w:sz w:val="40"/>
          <w:szCs w:val="40"/>
        </w:rPr>
        <w:t>本科教学学生评教分析报告</w:t>
      </w:r>
    </w:p>
    <w:p w14:paraId="657A6914" w14:textId="77777777" w:rsidR="00AB5621" w:rsidRPr="00145493" w:rsidRDefault="00887AB2">
      <w:pPr>
        <w:spacing w:line="312" w:lineRule="auto"/>
        <w:ind w:firstLineChars="200" w:firstLine="480"/>
        <w:jc w:val="center"/>
        <w:rPr>
          <w:sz w:val="24"/>
          <w:szCs w:val="24"/>
        </w:rPr>
      </w:pPr>
      <w:r w:rsidRPr="00145493">
        <w:rPr>
          <w:sz w:val="24"/>
          <w:szCs w:val="24"/>
        </w:rPr>
        <w:t xml:space="preserve"> </w:t>
      </w:r>
    </w:p>
    <w:p w14:paraId="241E15EF" w14:textId="77777777" w:rsidR="00AB5621" w:rsidRPr="00145493" w:rsidRDefault="00887AB2">
      <w:pPr>
        <w:spacing w:line="312" w:lineRule="auto"/>
        <w:ind w:firstLineChars="200" w:firstLine="480"/>
        <w:jc w:val="center"/>
        <w:rPr>
          <w:sz w:val="24"/>
          <w:szCs w:val="24"/>
        </w:rPr>
      </w:pPr>
      <w:r w:rsidRPr="00145493">
        <w:rPr>
          <w:sz w:val="24"/>
          <w:szCs w:val="24"/>
        </w:rPr>
        <w:t xml:space="preserve"> </w:t>
      </w:r>
    </w:p>
    <w:p w14:paraId="313C3A5B" w14:textId="77777777" w:rsidR="00AB5621" w:rsidRPr="00145493" w:rsidRDefault="00887AB2">
      <w:pPr>
        <w:spacing w:line="440" w:lineRule="exact"/>
        <w:ind w:firstLineChars="200" w:firstLine="480"/>
        <w:rPr>
          <w:kern w:val="0"/>
          <w:sz w:val="24"/>
          <w:szCs w:val="24"/>
        </w:rPr>
      </w:pPr>
      <w:r w:rsidRPr="00145493">
        <w:rPr>
          <w:rFonts w:ascii="宋体" w:hAnsi="宋体"/>
          <w:kern w:val="0"/>
          <w:sz w:val="24"/>
          <w:szCs w:val="24"/>
        </w:rPr>
        <w:t>根据</w:t>
      </w:r>
      <w:r w:rsidRPr="00145493">
        <w:rPr>
          <w:rFonts w:ascii="宋体" w:hAnsi="宋体" w:hint="eastAsia"/>
          <w:kern w:val="0"/>
          <w:sz w:val="24"/>
          <w:szCs w:val="24"/>
        </w:rPr>
        <w:t>《广东外语外贸大学本科教学学生评教管理办法》（广外校〔</w:t>
      </w:r>
      <w:r w:rsidRPr="00145493">
        <w:rPr>
          <w:rFonts w:hint="eastAsia"/>
          <w:kern w:val="0"/>
          <w:sz w:val="24"/>
          <w:szCs w:val="24"/>
        </w:rPr>
        <w:t>2020</w:t>
      </w:r>
      <w:r w:rsidRPr="00145493">
        <w:rPr>
          <w:rFonts w:ascii="宋体" w:hAnsi="宋体" w:hint="eastAsia"/>
          <w:kern w:val="0"/>
          <w:sz w:val="24"/>
          <w:szCs w:val="24"/>
        </w:rPr>
        <w:t>〕</w:t>
      </w:r>
      <w:r w:rsidRPr="00145493">
        <w:rPr>
          <w:rFonts w:hint="eastAsia"/>
          <w:kern w:val="0"/>
          <w:sz w:val="24"/>
          <w:szCs w:val="24"/>
        </w:rPr>
        <w:t>46</w:t>
      </w:r>
      <w:r w:rsidRPr="00145493">
        <w:rPr>
          <w:rFonts w:ascii="宋体" w:hAnsi="宋体" w:hint="eastAsia"/>
          <w:kern w:val="0"/>
          <w:sz w:val="24"/>
          <w:szCs w:val="24"/>
        </w:rPr>
        <w:t>号）的</w:t>
      </w:r>
      <w:r w:rsidRPr="00145493">
        <w:rPr>
          <w:rFonts w:ascii="宋体" w:hAnsi="宋体"/>
          <w:kern w:val="0"/>
          <w:sz w:val="24"/>
          <w:szCs w:val="24"/>
        </w:rPr>
        <w:t>要求，</w:t>
      </w:r>
      <w:r w:rsidRPr="00145493">
        <w:rPr>
          <w:rFonts w:ascii="宋体" w:hAnsi="宋体" w:hint="eastAsia"/>
          <w:kern w:val="0"/>
          <w:sz w:val="24"/>
          <w:szCs w:val="24"/>
        </w:rPr>
        <w:t>教学质量管理评估中心</w:t>
      </w:r>
      <w:r w:rsidRPr="00145493">
        <w:rPr>
          <w:rFonts w:ascii="宋体" w:hAnsi="宋体"/>
          <w:kern w:val="0"/>
          <w:sz w:val="24"/>
          <w:szCs w:val="24"/>
        </w:rPr>
        <w:t>组织了</w:t>
      </w:r>
      <w:r w:rsidRPr="00145493">
        <w:rPr>
          <w:kern w:val="0"/>
          <w:sz w:val="24"/>
          <w:szCs w:val="24"/>
        </w:rPr>
        <w:t>2021</w:t>
      </w:r>
      <w:r w:rsidRPr="00145493">
        <w:rPr>
          <w:rFonts w:hint="eastAsia"/>
          <w:kern w:val="0"/>
          <w:sz w:val="24"/>
          <w:szCs w:val="24"/>
        </w:rPr>
        <w:t>—</w:t>
      </w:r>
      <w:r w:rsidRPr="00145493">
        <w:rPr>
          <w:kern w:val="0"/>
          <w:sz w:val="24"/>
          <w:szCs w:val="24"/>
        </w:rPr>
        <w:t>2022</w:t>
      </w:r>
      <w:r w:rsidRPr="00145493">
        <w:rPr>
          <w:kern w:val="0"/>
          <w:sz w:val="24"/>
          <w:szCs w:val="24"/>
        </w:rPr>
        <w:t>学年</w:t>
      </w:r>
      <w:r w:rsidRPr="00145493">
        <w:rPr>
          <w:rFonts w:hint="eastAsia"/>
          <w:kern w:val="0"/>
          <w:sz w:val="24"/>
          <w:szCs w:val="24"/>
        </w:rPr>
        <w:t>第一</w:t>
      </w:r>
      <w:r w:rsidRPr="00145493">
        <w:rPr>
          <w:kern w:val="0"/>
          <w:sz w:val="24"/>
          <w:szCs w:val="24"/>
        </w:rPr>
        <w:t>学期的本科教学学生评教工作，现将有关情况</w:t>
      </w:r>
      <w:r w:rsidRPr="00145493">
        <w:rPr>
          <w:rFonts w:hint="eastAsia"/>
          <w:kern w:val="0"/>
          <w:sz w:val="24"/>
          <w:szCs w:val="24"/>
        </w:rPr>
        <w:t>分析</w:t>
      </w:r>
      <w:r w:rsidRPr="00145493">
        <w:rPr>
          <w:kern w:val="0"/>
          <w:sz w:val="24"/>
          <w:szCs w:val="24"/>
        </w:rPr>
        <w:t>如下：</w:t>
      </w:r>
    </w:p>
    <w:p w14:paraId="6E97884D" w14:textId="77777777" w:rsidR="00AB5621" w:rsidRPr="00145493" w:rsidRDefault="00887AB2">
      <w:pPr>
        <w:spacing w:line="440" w:lineRule="exact"/>
        <w:ind w:firstLineChars="200" w:firstLine="480"/>
        <w:rPr>
          <w:kern w:val="0"/>
          <w:sz w:val="24"/>
          <w:szCs w:val="24"/>
        </w:rPr>
      </w:pPr>
      <w:r w:rsidRPr="00145493">
        <w:rPr>
          <w:kern w:val="0"/>
          <w:sz w:val="24"/>
          <w:szCs w:val="24"/>
        </w:rPr>
        <w:t xml:space="preserve"> </w:t>
      </w:r>
    </w:p>
    <w:p w14:paraId="4654EA9B" w14:textId="77777777" w:rsidR="00AB5621" w:rsidRPr="00145493" w:rsidRDefault="00887AB2">
      <w:pPr>
        <w:spacing w:line="440" w:lineRule="exact"/>
        <w:ind w:firstLineChars="200" w:firstLine="480"/>
        <w:rPr>
          <w:rFonts w:eastAsia="黑体"/>
          <w:kern w:val="0"/>
          <w:sz w:val="24"/>
          <w:szCs w:val="24"/>
        </w:rPr>
      </w:pPr>
      <w:r w:rsidRPr="00145493">
        <w:rPr>
          <w:rFonts w:eastAsia="黑体"/>
          <w:kern w:val="0"/>
          <w:sz w:val="24"/>
          <w:szCs w:val="24"/>
        </w:rPr>
        <w:t>一、基本情况</w:t>
      </w:r>
    </w:p>
    <w:p w14:paraId="42B9273B" w14:textId="77777777" w:rsidR="00AB5621" w:rsidRPr="00145493" w:rsidRDefault="00887AB2">
      <w:pPr>
        <w:spacing w:line="440" w:lineRule="exact"/>
        <w:ind w:firstLineChars="200" w:firstLine="482"/>
        <w:outlineLvl w:val="0"/>
        <w:rPr>
          <w:b/>
          <w:kern w:val="0"/>
          <w:sz w:val="24"/>
          <w:szCs w:val="24"/>
        </w:rPr>
      </w:pPr>
      <w:r w:rsidRPr="00145493">
        <w:rPr>
          <w:b/>
          <w:kern w:val="0"/>
          <w:sz w:val="24"/>
          <w:szCs w:val="24"/>
        </w:rPr>
        <w:t>1</w:t>
      </w:r>
      <w:r w:rsidRPr="00145493">
        <w:rPr>
          <w:b/>
          <w:kern w:val="0"/>
          <w:sz w:val="24"/>
          <w:szCs w:val="24"/>
        </w:rPr>
        <w:t>．评价方式</w:t>
      </w:r>
    </w:p>
    <w:p w14:paraId="5422E3FD" w14:textId="77777777" w:rsidR="00AB5621" w:rsidRPr="00145493" w:rsidRDefault="00887AB2">
      <w:pPr>
        <w:pStyle w:val="af"/>
        <w:spacing w:line="440" w:lineRule="exact"/>
        <w:ind w:firstLine="480"/>
        <w:rPr>
          <w:rFonts w:ascii="Times New Roman" w:hAnsi="Times New Roman" w:cs="Times New Roman"/>
          <w:color w:val="auto"/>
          <w:sz w:val="24"/>
          <w:szCs w:val="24"/>
        </w:rPr>
      </w:pPr>
      <w:r w:rsidRPr="00145493">
        <w:rPr>
          <w:rFonts w:ascii="Times New Roman" w:hAnsi="Times New Roman" w:cs="Times New Roman" w:hint="eastAsia"/>
          <w:color w:val="auto"/>
          <w:sz w:val="24"/>
          <w:szCs w:val="24"/>
        </w:rPr>
        <w:t>学生评教工作分为二次开展。第一次为学生期中评教，于每学期第</w:t>
      </w:r>
      <w:r w:rsidRPr="00145493">
        <w:rPr>
          <w:rFonts w:ascii="Times New Roman" w:hAnsi="Times New Roman" w:cs="Times New Roman" w:hint="eastAsia"/>
          <w:color w:val="auto"/>
          <w:sz w:val="24"/>
          <w:szCs w:val="24"/>
        </w:rPr>
        <w:t>7</w:t>
      </w:r>
      <w:r w:rsidRPr="00145493">
        <w:rPr>
          <w:rFonts w:ascii="Times New Roman" w:hAnsi="Times New Roman" w:cs="Times New Roman" w:hint="eastAsia"/>
          <w:color w:val="auto"/>
          <w:sz w:val="24"/>
          <w:szCs w:val="24"/>
        </w:rPr>
        <w:t>周左右开始，主要目的是及时了解教师教学状况、优化教学过程；第二次为学生期末评教，于每学期第</w:t>
      </w:r>
      <w:r w:rsidRPr="00145493">
        <w:rPr>
          <w:rFonts w:ascii="Times New Roman" w:hAnsi="Times New Roman" w:cs="Times New Roman" w:hint="eastAsia"/>
          <w:color w:val="auto"/>
          <w:sz w:val="24"/>
          <w:szCs w:val="24"/>
        </w:rPr>
        <w:t>12</w:t>
      </w:r>
      <w:r w:rsidRPr="00145493">
        <w:rPr>
          <w:rFonts w:ascii="Times New Roman" w:hAnsi="Times New Roman" w:cs="Times New Roman" w:hint="eastAsia"/>
          <w:color w:val="auto"/>
          <w:sz w:val="24"/>
          <w:szCs w:val="24"/>
        </w:rPr>
        <w:t>周左右开始，主要目的是学校和教学单位了解一学期来学生对教师教学状况和教学效果的整体评价。</w:t>
      </w:r>
    </w:p>
    <w:p w14:paraId="59914DC8" w14:textId="77777777" w:rsidR="00AB5621" w:rsidRPr="00145493" w:rsidRDefault="00887AB2">
      <w:pPr>
        <w:spacing w:line="440" w:lineRule="exact"/>
        <w:ind w:firstLineChars="200" w:firstLine="482"/>
        <w:rPr>
          <w:b/>
          <w:kern w:val="0"/>
          <w:sz w:val="24"/>
          <w:szCs w:val="24"/>
        </w:rPr>
      </w:pPr>
      <w:r w:rsidRPr="00145493">
        <w:rPr>
          <w:b/>
          <w:kern w:val="0"/>
          <w:sz w:val="24"/>
          <w:szCs w:val="24"/>
        </w:rPr>
        <w:t>2</w:t>
      </w:r>
      <w:r w:rsidRPr="00145493">
        <w:rPr>
          <w:b/>
          <w:kern w:val="0"/>
          <w:sz w:val="24"/>
          <w:szCs w:val="24"/>
        </w:rPr>
        <w:t>．评价指标</w:t>
      </w:r>
    </w:p>
    <w:p w14:paraId="3661C893" w14:textId="7FAF4B85" w:rsidR="00AB5621" w:rsidRPr="00145493" w:rsidRDefault="00887AB2">
      <w:pPr>
        <w:spacing w:line="440" w:lineRule="exact"/>
        <w:ind w:firstLineChars="200" w:firstLine="480"/>
        <w:rPr>
          <w:rFonts w:cs="宋体"/>
          <w:kern w:val="0"/>
          <w:sz w:val="24"/>
          <w:szCs w:val="24"/>
        </w:rPr>
      </w:pPr>
      <w:r w:rsidRPr="00145493">
        <w:rPr>
          <w:rFonts w:hint="eastAsia"/>
          <w:kern w:val="0"/>
          <w:sz w:val="24"/>
          <w:szCs w:val="24"/>
        </w:rPr>
        <w:t>学生期中评教指标由各教学单位根据学科特点，从教学评价的各个环节和维度，如教学目标、教学态度、教学方法、教学内容、学习效果等，自行制定本单位的指标，以课程为单位，对任课教师进行评价。学生评语为必答选项。满分</w:t>
      </w:r>
      <w:r w:rsidRPr="00145493">
        <w:rPr>
          <w:rFonts w:hint="eastAsia"/>
          <w:kern w:val="0"/>
          <w:sz w:val="24"/>
          <w:szCs w:val="24"/>
        </w:rPr>
        <w:t>1</w:t>
      </w:r>
      <w:r w:rsidRPr="00145493">
        <w:rPr>
          <w:rFonts w:cs="宋体"/>
          <w:kern w:val="0"/>
          <w:sz w:val="24"/>
          <w:szCs w:val="24"/>
        </w:rPr>
        <w:t>00</w:t>
      </w:r>
      <w:r w:rsidRPr="00145493">
        <w:rPr>
          <w:rFonts w:hint="eastAsia"/>
          <w:kern w:val="0"/>
          <w:sz w:val="24"/>
          <w:szCs w:val="24"/>
        </w:rPr>
        <w:t>分。</w:t>
      </w:r>
    </w:p>
    <w:p w14:paraId="60587DDA" w14:textId="7AD368D2" w:rsidR="00AB5621" w:rsidRPr="00145493" w:rsidRDefault="00887AB2">
      <w:pPr>
        <w:spacing w:line="440" w:lineRule="exact"/>
        <w:ind w:firstLineChars="200" w:firstLine="480"/>
        <w:rPr>
          <w:kern w:val="0"/>
          <w:sz w:val="24"/>
          <w:szCs w:val="24"/>
        </w:rPr>
      </w:pPr>
      <w:r w:rsidRPr="00145493">
        <w:rPr>
          <w:rFonts w:hint="eastAsia"/>
          <w:kern w:val="0"/>
          <w:sz w:val="24"/>
          <w:szCs w:val="24"/>
        </w:rPr>
        <w:t>学生期末评教指标由教学质量管理评估中心和各教学单位共同制定，</w:t>
      </w:r>
      <w:r w:rsidRPr="00145493">
        <w:rPr>
          <w:rFonts w:cs="宋体"/>
          <w:kern w:val="0"/>
          <w:sz w:val="24"/>
          <w:szCs w:val="24"/>
        </w:rPr>
        <w:t>包括两部分</w:t>
      </w:r>
      <w:r w:rsidRPr="00145493">
        <w:rPr>
          <w:rFonts w:hint="eastAsia"/>
          <w:spacing w:val="2"/>
          <w:kern w:val="0"/>
          <w:sz w:val="24"/>
          <w:szCs w:val="24"/>
        </w:rPr>
        <w:t>：</w:t>
      </w:r>
      <w:r w:rsidRPr="00145493">
        <w:rPr>
          <w:rFonts w:cs="宋体"/>
          <w:spacing w:val="2"/>
          <w:kern w:val="0"/>
          <w:sz w:val="24"/>
          <w:szCs w:val="24"/>
        </w:rPr>
        <w:t>适用于全校所有课程教学的通用指标和各</w:t>
      </w:r>
      <w:r w:rsidRPr="00145493">
        <w:rPr>
          <w:rFonts w:hint="eastAsia"/>
          <w:spacing w:val="2"/>
          <w:kern w:val="0"/>
          <w:sz w:val="24"/>
          <w:szCs w:val="24"/>
        </w:rPr>
        <w:t>教学</w:t>
      </w:r>
      <w:r w:rsidRPr="00145493">
        <w:rPr>
          <w:rFonts w:cs="宋体"/>
          <w:spacing w:val="2"/>
          <w:kern w:val="0"/>
          <w:sz w:val="24"/>
          <w:szCs w:val="24"/>
        </w:rPr>
        <w:t>单位</w:t>
      </w:r>
      <w:r w:rsidRPr="00145493">
        <w:rPr>
          <w:rFonts w:hint="eastAsia"/>
          <w:spacing w:val="2"/>
          <w:kern w:val="0"/>
          <w:sz w:val="24"/>
          <w:szCs w:val="24"/>
        </w:rPr>
        <w:t>自行设定</w:t>
      </w:r>
      <w:r w:rsidRPr="00145493">
        <w:rPr>
          <w:rFonts w:cs="宋体"/>
          <w:spacing w:val="2"/>
          <w:kern w:val="0"/>
          <w:sz w:val="24"/>
          <w:szCs w:val="24"/>
        </w:rPr>
        <w:t>的</w:t>
      </w:r>
      <w:r w:rsidRPr="00145493">
        <w:rPr>
          <w:rFonts w:hint="eastAsia"/>
          <w:spacing w:val="2"/>
          <w:kern w:val="0"/>
          <w:sz w:val="24"/>
          <w:szCs w:val="24"/>
        </w:rPr>
        <w:t>个性化</w:t>
      </w:r>
      <w:r w:rsidRPr="00145493">
        <w:rPr>
          <w:rFonts w:cs="宋体"/>
          <w:spacing w:val="2"/>
          <w:kern w:val="0"/>
          <w:sz w:val="24"/>
          <w:szCs w:val="24"/>
        </w:rPr>
        <w:t>指标。</w:t>
      </w:r>
      <w:r w:rsidRPr="00145493">
        <w:rPr>
          <w:rFonts w:hint="eastAsia"/>
          <w:spacing w:val="2"/>
          <w:kern w:val="0"/>
          <w:sz w:val="24"/>
          <w:szCs w:val="24"/>
        </w:rPr>
        <w:t>学生评教</w:t>
      </w:r>
      <w:r w:rsidRPr="00145493">
        <w:rPr>
          <w:rFonts w:hint="eastAsia"/>
          <w:spacing w:val="2"/>
          <w:kern w:val="0"/>
          <w:sz w:val="24"/>
          <w:szCs w:val="24"/>
        </w:rPr>
        <w:t>1</w:t>
      </w:r>
      <w:r w:rsidR="00AC38B1">
        <w:rPr>
          <w:rFonts w:cs="宋体" w:hint="eastAsia"/>
          <w:spacing w:val="2"/>
          <w:kern w:val="0"/>
          <w:sz w:val="24"/>
          <w:szCs w:val="24"/>
        </w:rPr>
        <w:t>—</w:t>
      </w:r>
      <w:r w:rsidRPr="00145493">
        <w:rPr>
          <w:rFonts w:cs="宋体"/>
          <w:spacing w:val="2"/>
          <w:kern w:val="0"/>
          <w:sz w:val="24"/>
          <w:szCs w:val="24"/>
        </w:rPr>
        <w:t>10</w:t>
      </w:r>
      <w:r w:rsidRPr="00145493">
        <w:rPr>
          <w:rFonts w:hint="eastAsia"/>
          <w:spacing w:val="2"/>
          <w:kern w:val="0"/>
          <w:sz w:val="24"/>
          <w:szCs w:val="24"/>
        </w:rPr>
        <w:t>题是对授课教师的评价（与往年相同），</w:t>
      </w:r>
      <w:r w:rsidRPr="00145493">
        <w:rPr>
          <w:rFonts w:hint="eastAsia"/>
          <w:spacing w:val="2"/>
          <w:kern w:val="0"/>
          <w:sz w:val="24"/>
          <w:szCs w:val="24"/>
        </w:rPr>
        <w:t>1</w:t>
      </w:r>
      <w:r w:rsidRPr="00145493">
        <w:rPr>
          <w:rFonts w:cs="宋体"/>
          <w:spacing w:val="2"/>
          <w:kern w:val="0"/>
          <w:sz w:val="24"/>
          <w:szCs w:val="24"/>
        </w:rPr>
        <w:t>1</w:t>
      </w:r>
      <w:r w:rsidR="00AC38B1">
        <w:rPr>
          <w:rFonts w:cs="宋体" w:hint="eastAsia"/>
          <w:spacing w:val="2"/>
          <w:kern w:val="0"/>
          <w:sz w:val="24"/>
          <w:szCs w:val="24"/>
        </w:rPr>
        <w:t>—</w:t>
      </w:r>
      <w:r w:rsidRPr="00145493">
        <w:rPr>
          <w:rFonts w:cs="宋体"/>
          <w:spacing w:val="2"/>
          <w:kern w:val="0"/>
          <w:sz w:val="24"/>
          <w:szCs w:val="24"/>
        </w:rPr>
        <w:t>12</w:t>
      </w:r>
      <w:r w:rsidRPr="00145493">
        <w:rPr>
          <w:rFonts w:hint="eastAsia"/>
          <w:spacing w:val="2"/>
          <w:kern w:val="0"/>
          <w:sz w:val="24"/>
          <w:szCs w:val="24"/>
        </w:rPr>
        <w:t>题是调查型题目（不记入教师个人分数），最后一题为开放型题目（必答主观题）。满分</w:t>
      </w:r>
      <w:r w:rsidRPr="00145493">
        <w:rPr>
          <w:rFonts w:hint="eastAsia"/>
          <w:spacing w:val="2"/>
          <w:kern w:val="0"/>
          <w:sz w:val="24"/>
          <w:szCs w:val="24"/>
        </w:rPr>
        <w:t>1</w:t>
      </w:r>
      <w:r w:rsidRPr="00145493">
        <w:rPr>
          <w:rFonts w:cs="宋体"/>
          <w:spacing w:val="2"/>
          <w:kern w:val="0"/>
          <w:sz w:val="24"/>
          <w:szCs w:val="24"/>
        </w:rPr>
        <w:t>00</w:t>
      </w:r>
      <w:r w:rsidRPr="00145493">
        <w:rPr>
          <w:rFonts w:hint="eastAsia"/>
          <w:spacing w:val="2"/>
          <w:kern w:val="0"/>
          <w:sz w:val="24"/>
          <w:szCs w:val="24"/>
        </w:rPr>
        <w:t>分。</w:t>
      </w:r>
    </w:p>
    <w:p w14:paraId="3DE0F4DA" w14:textId="77777777" w:rsidR="00AB5621" w:rsidRPr="00145493" w:rsidRDefault="00887AB2">
      <w:pPr>
        <w:spacing w:line="440" w:lineRule="exact"/>
        <w:ind w:firstLineChars="200" w:firstLine="482"/>
        <w:outlineLvl w:val="0"/>
        <w:rPr>
          <w:b/>
          <w:kern w:val="0"/>
          <w:sz w:val="24"/>
          <w:szCs w:val="24"/>
        </w:rPr>
      </w:pPr>
      <w:r w:rsidRPr="00145493">
        <w:rPr>
          <w:b/>
          <w:kern w:val="0"/>
          <w:sz w:val="24"/>
          <w:szCs w:val="24"/>
        </w:rPr>
        <w:t xml:space="preserve">3. </w:t>
      </w:r>
      <w:r w:rsidRPr="00145493">
        <w:rPr>
          <w:b/>
          <w:kern w:val="0"/>
          <w:sz w:val="24"/>
          <w:szCs w:val="24"/>
        </w:rPr>
        <w:t>统计方法</w:t>
      </w:r>
    </w:p>
    <w:p w14:paraId="7A1E352B" w14:textId="77777777" w:rsidR="00AB5621" w:rsidRPr="00145493" w:rsidRDefault="00887AB2">
      <w:pPr>
        <w:pStyle w:val="af"/>
        <w:spacing w:line="440" w:lineRule="exact"/>
        <w:ind w:firstLine="480"/>
        <w:rPr>
          <w:rFonts w:ascii="Times New Roman" w:hAnsi="Times New Roman"/>
          <w:color w:val="auto"/>
          <w:sz w:val="24"/>
          <w:szCs w:val="24"/>
        </w:rPr>
      </w:pPr>
      <w:r w:rsidRPr="00145493">
        <w:rPr>
          <w:rFonts w:ascii="Times New Roman" w:hAnsi="Times New Roman" w:hint="eastAsia"/>
          <w:color w:val="auto"/>
          <w:sz w:val="24"/>
          <w:szCs w:val="24"/>
        </w:rPr>
        <w:t>单门课程学生参评率达到</w:t>
      </w:r>
      <w:r w:rsidRPr="00145493">
        <w:rPr>
          <w:rFonts w:ascii="Times New Roman" w:hAnsi="Times New Roman" w:cs="Times New Roman" w:hint="eastAsia"/>
          <w:color w:val="auto"/>
          <w:sz w:val="24"/>
          <w:szCs w:val="24"/>
        </w:rPr>
        <w:t>50%</w:t>
      </w:r>
      <w:r w:rsidRPr="00145493">
        <w:rPr>
          <w:rFonts w:ascii="Times New Roman" w:hAnsi="Times New Roman" w:hint="eastAsia"/>
          <w:color w:val="auto"/>
          <w:sz w:val="24"/>
          <w:szCs w:val="24"/>
        </w:rPr>
        <w:t>为有效评价分数。单门课程学生参评率低于</w:t>
      </w:r>
      <w:r w:rsidRPr="00145493">
        <w:rPr>
          <w:rFonts w:ascii="Times New Roman" w:hAnsi="Times New Roman" w:cs="Times New Roman" w:hint="eastAsia"/>
          <w:color w:val="auto"/>
          <w:sz w:val="24"/>
          <w:szCs w:val="24"/>
        </w:rPr>
        <w:t>50%</w:t>
      </w:r>
      <w:r w:rsidRPr="00145493">
        <w:rPr>
          <w:rFonts w:ascii="Times New Roman" w:hAnsi="Times New Roman" w:hint="eastAsia"/>
          <w:color w:val="auto"/>
          <w:sz w:val="24"/>
          <w:szCs w:val="24"/>
        </w:rPr>
        <w:t>，评估结果不统计在教师个人总评成绩中。</w:t>
      </w:r>
    </w:p>
    <w:p w14:paraId="73EABAFD" w14:textId="77777777" w:rsidR="00AB5621" w:rsidRPr="00145493" w:rsidRDefault="00887AB2">
      <w:pPr>
        <w:pStyle w:val="af"/>
        <w:spacing w:line="440" w:lineRule="exact"/>
        <w:ind w:firstLine="480"/>
        <w:rPr>
          <w:rFonts w:ascii="Times New Roman" w:hAnsi="Times New Roman"/>
          <w:color w:val="auto"/>
          <w:sz w:val="24"/>
          <w:szCs w:val="24"/>
        </w:rPr>
      </w:pPr>
      <w:r w:rsidRPr="00145493">
        <w:rPr>
          <w:rFonts w:ascii="Times New Roman" w:hAnsi="Times New Roman" w:hint="eastAsia"/>
          <w:color w:val="auto"/>
          <w:sz w:val="24"/>
          <w:szCs w:val="24"/>
        </w:rPr>
        <w:t>当次评教的教师个人分数为教师任教课程学生给出的分数排序，去除前后各</w:t>
      </w:r>
      <w:r w:rsidRPr="00145493">
        <w:rPr>
          <w:rFonts w:ascii="Times New Roman" w:hAnsi="Times New Roman" w:cs="Times New Roman" w:hint="eastAsia"/>
          <w:color w:val="auto"/>
          <w:sz w:val="24"/>
          <w:szCs w:val="24"/>
        </w:rPr>
        <w:t>5%</w:t>
      </w:r>
      <w:r w:rsidRPr="00145493">
        <w:rPr>
          <w:rFonts w:ascii="Times New Roman" w:hAnsi="Times New Roman" w:hint="eastAsia"/>
          <w:color w:val="auto"/>
          <w:sz w:val="24"/>
          <w:szCs w:val="24"/>
        </w:rPr>
        <w:t>数据后，取其平均分，作为该教师的实际得分。</w:t>
      </w:r>
    </w:p>
    <w:p w14:paraId="0F146C3B" w14:textId="77777777" w:rsidR="00AB5621" w:rsidRPr="00145493" w:rsidRDefault="00887AB2">
      <w:pPr>
        <w:pStyle w:val="af"/>
        <w:spacing w:line="440" w:lineRule="exact"/>
        <w:ind w:firstLine="480"/>
        <w:rPr>
          <w:rFonts w:ascii="Times New Roman" w:hAnsi="Times New Roman"/>
          <w:color w:val="auto"/>
          <w:sz w:val="24"/>
          <w:szCs w:val="24"/>
        </w:rPr>
      </w:pPr>
      <w:r w:rsidRPr="00145493">
        <w:rPr>
          <w:rFonts w:ascii="Times New Roman" w:hAnsi="Times New Roman" w:hint="eastAsia"/>
          <w:color w:val="auto"/>
          <w:sz w:val="24"/>
          <w:szCs w:val="24"/>
        </w:rPr>
        <w:t>教师学期评教个人分数为期中个人分数占</w:t>
      </w:r>
      <w:r w:rsidRPr="00145493">
        <w:rPr>
          <w:rFonts w:ascii="Times New Roman" w:hAnsi="Times New Roman" w:cs="Times New Roman" w:hint="eastAsia"/>
          <w:color w:val="auto"/>
          <w:sz w:val="24"/>
          <w:szCs w:val="24"/>
        </w:rPr>
        <w:t>20%</w:t>
      </w:r>
      <w:r w:rsidRPr="00145493">
        <w:rPr>
          <w:rFonts w:ascii="Times New Roman" w:hAnsi="Times New Roman" w:hint="eastAsia"/>
          <w:color w:val="auto"/>
          <w:sz w:val="24"/>
          <w:szCs w:val="24"/>
        </w:rPr>
        <w:t>与期末个人分数占</w:t>
      </w:r>
      <w:r w:rsidRPr="00145493">
        <w:rPr>
          <w:rFonts w:ascii="Times New Roman" w:hAnsi="Times New Roman" w:cs="Times New Roman" w:hint="eastAsia"/>
          <w:color w:val="auto"/>
          <w:sz w:val="24"/>
          <w:szCs w:val="24"/>
        </w:rPr>
        <w:t>80%</w:t>
      </w:r>
      <w:r w:rsidRPr="00145493">
        <w:rPr>
          <w:rFonts w:ascii="Times New Roman" w:hAnsi="Times New Roman" w:hint="eastAsia"/>
          <w:color w:val="auto"/>
          <w:sz w:val="24"/>
          <w:szCs w:val="24"/>
        </w:rPr>
        <w:t>合成</w:t>
      </w:r>
      <w:r w:rsidRPr="00145493">
        <w:rPr>
          <w:rFonts w:ascii="Times New Roman" w:hAnsi="Times New Roman" w:hint="eastAsia"/>
          <w:color w:val="auto"/>
          <w:sz w:val="24"/>
          <w:szCs w:val="24"/>
        </w:rPr>
        <w:lastRenderedPageBreak/>
        <w:t>的分数。如果期中无有效个人分数，则期末个人分数按</w:t>
      </w:r>
      <w:r w:rsidRPr="00145493">
        <w:rPr>
          <w:rFonts w:ascii="Times New Roman" w:hAnsi="Times New Roman" w:cs="Times New Roman" w:hint="eastAsia"/>
          <w:color w:val="auto"/>
          <w:sz w:val="24"/>
          <w:szCs w:val="24"/>
        </w:rPr>
        <w:t>100%</w:t>
      </w:r>
      <w:r w:rsidRPr="00145493">
        <w:rPr>
          <w:rFonts w:ascii="Times New Roman" w:hAnsi="Times New Roman" w:hint="eastAsia"/>
          <w:color w:val="auto"/>
          <w:sz w:val="24"/>
          <w:szCs w:val="24"/>
        </w:rPr>
        <w:t>计算，即其学期评教分数取期末评教分数；如期末无有效个人分数，则该教师无学期评教个人分数。</w:t>
      </w:r>
    </w:p>
    <w:p w14:paraId="1D88D1B4" w14:textId="77777777" w:rsidR="00AB5621" w:rsidRPr="00145493" w:rsidRDefault="00887AB2">
      <w:pPr>
        <w:spacing w:line="440" w:lineRule="exact"/>
        <w:ind w:firstLineChars="200" w:firstLine="482"/>
        <w:outlineLvl w:val="0"/>
        <w:rPr>
          <w:b/>
          <w:kern w:val="0"/>
          <w:sz w:val="24"/>
          <w:szCs w:val="24"/>
        </w:rPr>
      </w:pPr>
      <w:r w:rsidRPr="00145493">
        <w:rPr>
          <w:b/>
          <w:kern w:val="0"/>
          <w:sz w:val="24"/>
          <w:szCs w:val="24"/>
        </w:rPr>
        <w:t>4</w:t>
      </w:r>
      <w:r w:rsidRPr="00145493">
        <w:rPr>
          <w:b/>
          <w:kern w:val="0"/>
          <w:sz w:val="24"/>
          <w:szCs w:val="24"/>
        </w:rPr>
        <w:t>．结果反馈</w:t>
      </w:r>
    </w:p>
    <w:p w14:paraId="24E197B2" w14:textId="77777777" w:rsidR="00AB5621" w:rsidRPr="00145493" w:rsidRDefault="00887AB2">
      <w:pPr>
        <w:spacing w:line="440" w:lineRule="exact"/>
        <w:ind w:firstLineChars="200" w:firstLine="480"/>
        <w:rPr>
          <w:kern w:val="0"/>
          <w:sz w:val="24"/>
          <w:szCs w:val="24"/>
        </w:rPr>
      </w:pPr>
      <w:r w:rsidRPr="00145493">
        <w:rPr>
          <w:kern w:val="0"/>
          <w:sz w:val="24"/>
          <w:szCs w:val="24"/>
        </w:rPr>
        <w:t>评价结果的查询和核对从</w:t>
      </w:r>
      <w:r w:rsidRPr="00145493">
        <w:rPr>
          <w:sz w:val="24"/>
          <w:szCs w:val="24"/>
        </w:rPr>
        <w:t>20</w:t>
      </w:r>
      <w:r w:rsidRPr="00145493">
        <w:rPr>
          <w:kern w:val="0"/>
          <w:sz w:val="24"/>
          <w:szCs w:val="24"/>
        </w:rPr>
        <w:t>2</w:t>
      </w:r>
      <w:r w:rsidR="00C630D8" w:rsidRPr="00145493">
        <w:rPr>
          <w:kern w:val="0"/>
          <w:sz w:val="24"/>
          <w:szCs w:val="24"/>
        </w:rPr>
        <w:t>2</w:t>
      </w:r>
      <w:r w:rsidRPr="00145493">
        <w:rPr>
          <w:kern w:val="0"/>
          <w:sz w:val="24"/>
          <w:szCs w:val="24"/>
        </w:rPr>
        <w:t>年</w:t>
      </w:r>
      <w:r w:rsidR="00C630D8" w:rsidRPr="00145493">
        <w:rPr>
          <w:kern w:val="0"/>
          <w:sz w:val="24"/>
          <w:szCs w:val="24"/>
        </w:rPr>
        <w:t>1</w:t>
      </w:r>
      <w:r w:rsidRPr="00145493">
        <w:rPr>
          <w:kern w:val="0"/>
          <w:sz w:val="24"/>
          <w:szCs w:val="24"/>
        </w:rPr>
        <w:t>月</w:t>
      </w:r>
      <w:r w:rsidRPr="00145493">
        <w:rPr>
          <w:kern w:val="0"/>
          <w:sz w:val="24"/>
          <w:szCs w:val="24"/>
        </w:rPr>
        <w:t>1</w:t>
      </w:r>
      <w:r w:rsidR="00C630D8" w:rsidRPr="00145493">
        <w:rPr>
          <w:kern w:val="0"/>
          <w:sz w:val="24"/>
          <w:szCs w:val="24"/>
        </w:rPr>
        <w:t>8</w:t>
      </w:r>
      <w:r w:rsidRPr="00145493">
        <w:rPr>
          <w:kern w:val="0"/>
          <w:sz w:val="24"/>
          <w:szCs w:val="24"/>
        </w:rPr>
        <w:t>日</w:t>
      </w:r>
      <w:r w:rsidRPr="00145493">
        <w:rPr>
          <w:rFonts w:hint="eastAsia"/>
          <w:kern w:val="0"/>
          <w:sz w:val="24"/>
          <w:szCs w:val="24"/>
        </w:rPr>
        <w:t>起</w:t>
      </w:r>
      <w:r w:rsidRPr="00145493">
        <w:rPr>
          <w:kern w:val="0"/>
          <w:sz w:val="24"/>
          <w:szCs w:val="24"/>
        </w:rPr>
        <w:t>向教师开放，并要求于</w:t>
      </w:r>
      <w:r w:rsidR="00C630D8" w:rsidRPr="00145493">
        <w:rPr>
          <w:kern w:val="0"/>
          <w:sz w:val="24"/>
          <w:szCs w:val="24"/>
        </w:rPr>
        <w:t>2</w:t>
      </w:r>
      <w:r w:rsidRPr="00145493">
        <w:rPr>
          <w:kern w:val="0"/>
          <w:sz w:val="24"/>
          <w:szCs w:val="24"/>
        </w:rPr>
        <w:t>月</w:t>
      </w:r>
      <w:r w:rsidR="00C630D8" w:rsidRPr="00145493">
        <w:rPr>
          <w:kern w:val="0"/>
          <w:sz w:val="24"/>
          <w:szCs w:val="24"/>
        </w:rPr>
        <w:t>22</w:t>
      </w:r>
      <w:r w:rsidRPr="00145493">
        <w:rPr>
          <w:kern w:val="0"/>
          <w:sz w:val="24"/>
          <w:szCs w:val="24"/>
        </w:rPr>
        <w:t>日前向学院反馈有误数据。教师可通过登录</w:t>
      </w:r>
      <w:r w:rsidRPr="00145493">
        <w:rPr>
          <w:rFonts w:hint="eastAsia"/>
          <w:kern w:val="0"/>
          <w:sz w:val="24"/>
          <w:szCs w:val="24"/>
        </w:rPr>
        <w:t>教学质量管理平台，</w:t>
      </w:r>
      <w:r w:rsidRPr="00145493">
        <w:rPr>
          <w:kern w:val="0"/>
          <w:sz w:val="24"/>
          <w:szCs w:val="24"/>
        </w:rPr>
        <w:t>查看</w:t>
      </w:r>
      <w:r w:rsidRPr="00145493">
        <w:rPr>
          <w:rFonts w:hint="eastAsia"/>
          <w:kern w:val="0"/>
          <w:sz w:val="24"/>
          <w:szCs w:val="24"/>
        </w:rPr>
        <w:t>历年学生评教分数</w:t>
      </w:r>
      <w:r w:rsidRPr="00145493">
        <w:rPr>
          <w:kern w:val="0"/>
          <w:sz w:val="24"/>
          <w:szCs w:val="24"/>
        </w:rPr>
        <w:t>。各教学单位的评价结果已反馈到各相关单位。</w:t>
      </w:r>
    </w:p>
    <w:p w14:paraId="7D854F11" w14:textId="77777777" w:rsidR="00AB5621" w:rsidRPr="00145493" w:rsidRDefault="00887AB2">
      <w:pPr>
        <w:pStyle w:val="af"/>
        <w:spacing w:line="440" w:lineRule="exact"/>
        <w:ind w:firstLine="480"/>
        <w:rPr>
          <w:rFonts w:ascii="Times New Roman" w:hAnsi="Times New Roman" w:cs="Times New Roman"/>
          <w:color w:val="auto"/>
          <w:sz w:val="24"/>
          <w:szCs w:val="24"/>
        </w:rPr>
      </w:pPr>
      <w:r w:rsidRPr="00145493">
        <w:rPr>
          <w:rFonts w:ascii="Times New Roman" w:hAnsi="Times New Roman" w:cs="Times New Roman" w:hint="eastAsia"/>
          <w:color w:val="auto"/>
          <w:sz w:val="24"/>
          <w:szCs w:val="24"/>
        </w:rPr>
        <w:t>对各教学单位学生评价排名后</w:t>
      </w:r>
      <w:r w:rsidRPr="00145493">
        <w:rPr>
          <w:rFonts w:ascii="Times New Roman" w:hAnsi="Times New Roman" w:cs="Times New Roman" w:hint="eastAsia"/>
          <w:color w:val="auto"/>
          <w:sz w:val="24"/>
          <w:szCs w:val="24"/>
        </w:rPr>
        <w:t>5%</w:t>
      </w:r>
      <w:r w:rsidRPr="00145493">
        <w:rPr>
          <w:rFonts w:ascii="Times New Roman" w:hAnsi="Times New Roman" w:cs="Times New Roman" w:hint="eastAsia"/>
          <w:color w:val="auto"/>
          <w:sz w:val="24"/>
          <w:szCs w:val="24"/>
        </w:rPr>
        <w:t>并且低于</w:t>
      </w:r>
      <w:r w:rsidRPr="00145493">
        <w:rPr>
          <w:rFonts w:ascii="Times New Roman" w:hAnsi="Times New Roman" w:cs="Times New Roman" w:hint="eastAsia"/>
          <w:color w:val="auto"/>
          <w:sz w:val="24"/>
          <w:szCs w:val="24"/>
        </w:rPr>
        <w:t>90</w:t>
      </w:r>
      <w:r w:rsidRPr="00145493">
        <w:rPr>
          <w:rFonts w:ascii="Times New Roman" w:hAnsi="Times New Roman" w:cs="Times New Roman" w:hint="eastAsia"/>
          <w:color w:val="auto"/>
          <w:sz w:val="24"/>
          <w:szCs w:val="24"/>
        </w:rPr>
        <w:t>分的教师，评估中心将安排教学督导进行教学质量跟踪调查。各教学单位对后列教师开展帮扶和教学能力提升实施计划，评估中心对实施计划的落实情况进行抽查。</w:t>
      </w:r>
    </w:p>
    <w:p w14:paraId="7E374359" w14:textId="77777777" w:rsidR="00AB5621" w:rsidRPr="00145493" w:rsidRDefault="00887AB2">
      <w:pPr>
        <w:spacing w:line="440" w:lineRule="exact"/>
        <w:ind w:firstLineChars="200" w:firstLine="480"/>
        <w:rPr>
          <w:kern w:val="0"/>
          <w:sz w:val="24"/>
          <w:szCs w:val="24"/>
        </w:rPr>
      </w:pPr>
      <w:r w:rsidRPr="00145493">
        <w:rPr>
          <w:kern w:val="0"/>
          <w:sz w:val="24"/>
          <w:szCs w:val="24"/>
        </w:rPr>
        <w:t xml:space="preserve"> </w:t>
      </w:r>
    </w:p>
    <w:p w14:paraId="291F970F" w14:textId="1B692FA3" w:rsidR="00AB5621" w:rsidRPr="00145493" w:rsidRDefault="00887AB2">
      <w:pPr>
        <w:spacing w:line="440" w:lineRule="exact"/>
        <w:ind w:firstLineChars="200" w:firstLine="480"/>
        <w:outlineLvl w:val="0"/>
        <w:rPr>
          <w:rFonts w:eastAsia="黑体"/>
          <w:kern w:val="0"/>
          <w:sz w:val="24"/>
          <w:szCs w:val="24"/>
        </w:rPr>
      </w:pPr>
      <w:r w:rsidRPr="00145493">
        <w:rPr>
          <w:rFonts w:eastAsia="黑体"/>
          <w:kern w:val="0"/>
          <w:sz w:val="24"/>
          <w:szCs w:val="24"/>
        </w:rPr>
        <w:t>二、评</w:t>
      </w:r>
      <w:r w:rsidR="008B7167">
        <w:rPr>
          <w:rFonts w:eastAsia="黑体" w:hint="eastAsia"/>
          <w:kern w:val="0"/>
          <w:sz w:val="24"/>
          <w:szCs w:val="24"/>
        </w:rPr>
        <w:t>教</w:t>
      </w:r>
      <w:r w:rsidRPr="00145493">
        <w:rPr>
          <w:rFonts w:eastAsia="黑体"/>
          <w:kern w:val="0"/>
          <w:sz w:val="24"/>
          <w:szCs w:val="24"/>
        </w:rPr>
        <w:t>数据统计分析</w:t>
      </w:r>
    </w:p>
    <w:p w14:paraId="3BF2D951" w14:textId="77777777" w:rsidR="00AB5621" w:rsidRPr="00145493" w:rsidRDefault="00887AB2">
      <w:pPr>
        <w:spacing w:line="440" w:lineRule="exact"/>
        <w:ind w:firstLineChars="200" w:firstLine="482"/>
        <w:rPr>
          <w:b/>
          <w:kern w:val="0"/>
          <w:sz w:val="24"/>
          <w:szCs w:val="24"/>
        </w:rPr>
      </w:pPr>
      <w:r w:rsidRPr="00145493">
        <w:rPr>
          <w:rFonts w:hint="eastAsia"/>
          <w:b/>
          <w:kern w:val="0"/>
          <w:sz w:val="24"/>
          <w:szCs w:val="24"/>
        </w:rPr>
        <w:t>（一）本学期教师个人分数和教学单位分数</w:t>
      </w:r>
    </w:p>
    <w:p w14:paraId="6E87BB1C" w14:textId="77777777" w:rsidR="00AB5621" w:rsidRPr="00145493" w:rsidRDefault="00887AB2">
      <w:pPr>
        <w:spacing w:line="440" w:lineRule="exact"/>
        <w:ind w:firstLineChars="200" w:firstLine="480"/>
        <w:jc w:val="left"/>
        <w:rPr>
          <w:rFonts w:ascii="宋体" w:hAnsi="宋体"/>
          <w:kern w:val="0"/>
          <w:sz w:val="24"/>
          <w:szCs w:val="24"/>
        </w:rPr>
      </w:pPr>
      <w:r w:rsidRPr="00145493">
        <w:rPr>
          <w:kern w:val="0"/>
          <w:sz w:val="24"/>
          <w:szCs w:val="24"/>
        </w:rPr>
        <w:t>全校参评教师</w:t>
      </w:r>
      <w:r w:rsidRPr="00145493">
        <w:rPr>
          <w:kern w:val="0"/>
          <w:sz w:val="24"/>
          <w:szCs w:val="24"/>
        </w:rPr>
        <w:t>1</w:t>
      </w:r>
      <w:r w:rsidR="00A77790" w:rsidRPr="00145493">
        <w:rPr>
          <w:kern w:val="0"/>
          <w:sz w:val="24"/>
          <w:szCs w:val="24"/>
        </w:rPr>
        <w:t>475</w:t>
      </w:r>
      <w:r w:rsidRPr="00145493">
        <w:rPr>
          <w:kern w:val="0"/>
          <w:sz w:val="24"/>
          <w:szCs w:val="24"/>
        </w:rPr>
        <w:t>名，教师评价成绩均值为</w:t>
      </w:r>
      <w:r w:rsidR="00A77790" w:rsidRPr="00145493">
        <w:rPr>
          <w:kern w:val="0"/>
          <w:sz w:val="24"/>
          <w:szCs w:val="24"/>
        </w:rPr>
        <w:t>96.89</w:t>
      </w:r>
      <w:r w:rsidRPr="00145493">
        <w:rPr>
          <w:rFonts w:hint="eastAsia"/>
          <w:kern w:val="0"/>
          <w:sz w:val="24"/>
          <w:szCs w:val="24"/>
        </w:rPr>
        <w:t>，与上学期</w:t>
      </w:r>
      <w:r w:rsidRPr="00145493">
        <w:rPr>
          <w:kern w:val="0"/>
          <w:sz w:val="24"/>
          <w:szCs w:val="24"/>
        </w:rPr>
        <w:t>9</w:t>
      </w:r>
      <w:r w:rsidR="00A77790" w:rsidRPr="00145493">
        <w:rPr>
          <w:kern w:val="0"/>
          <w:sz w:val="24"/>
          <w:szCs w:val="24"/>
        </w:rPr>
        <w:t>7.07</w:t>
      </w:r>
      <w:r w:rsidRPr="00145493">
        <w:rPr>
          <w:kern w:val="0"/>
          <w:sz w:val="24"/>
          <w:szCs w:val="24"/>
        </w:rPr>
        <w:t>分</w:t>
      </w:r>
      <w:r w:rsidRPr="00145493">
        <w:rPr>
          <w:rFonts w:hint="eastAsia"/>
          <w:kern w:val="0"/>
          <w:sz w:val="24"/>
          <w:szCs w:val="24"/>
        </w:rPr>
        <w:t>相比</w:t>
      </w:r>
      <w:r w:rsidR="00A77790" w:rsidRPr="00145493">
        <w:rPr>
          <w:rFonts w:hint="eastAsia"/>
          <w:kern w:val="0"/>
          <w:sz w:val="24"/>
          <w:szCs w:val="24"/>
        </w:rPr>
        <w:t>下降</w:t>
      </w:r>
      <w:r w:rsidRPr="00145493">
        <w:rPr>
          <w:rFonts w:hint="eastAsia"/>
          <w:kern w:val="0"/>
          <w:sz w:val="24"/>
          <w:szCs w:val="24"/>
        </w:rPr>
        <w:t>了</w:t>
      </w:r>
      <w:r w:rsidRPr="00145493">
        <w:rPr>
          <w:rFonts w:hint="eastAsia"/>
          <w:kern w:val="0"/>
          <w:sz w:val="24"/>
          <w:szCs w:val="24"/>
        </w:rPr>
        <w:t>0</w:t>
      </w:r>
      <w:r w:rsidRPr="00145493">
        <w:rPr>
          <w:kern w:val="0"/>
          <w:sz w:val="24"/>
          <w:szCs w:val="24"/>
        </w:rPr>
        <w:t>.</w:t>
      </w:r>
      <w:r w:rsidR="00A77790" w:rsidRPr="00145493">
        <w:rPr>
          <w:kern w:val="0"/>
          <w:sz w:val="24"/>
          <w:szCs w:val="24"/>
        </w:rPr>
        <w:t>18</w:t>
      </w:r>
      <w:r w:rsidRPr="00145493">
        <w:rPr>
          <w:rFonts w:hint="eastAsia"/>
          <w:kern w:val="0"/>
          <w:sz w:val="24"/>
          <w:szCs w:val="24"/>
        </w:rPr>
        <w:t>分。全校教</w:t>
      </w:r>
      <w:r w:rsidRPr="00145493">
        <w:rPr>
          <w:rFonts w:ascii="宋体" w:hAnsi="宋体" w:hint="eastAsia"/>
          <w:kern w:val="0"/>
          <w:sz w:val="24"/>
          <w:szCs w:val="24"/>
        </w:rPr>
        <w:t>师个人分数</w:t>
      </w:r>
      <w:r w:rsidRPr="00145493">
        <w:rPr>
          <w:rFonts w:ascii="宋体" w:hAnsi="宋体"/>
          <w:kern w:val="0"/>
          <w:sz w:val="24"/>
          <w:szCs w:val="24"/>
        </w:rPr>
        <w:t>最高得分</w:t>
      </w:r>
      <w:r w:rsidRPr="00145493">
        <w:rPr>
          <w:kern w:val="0"/>
          <w:sz w:val="24"/>
          <w:szCs w:val="24"/>
        </w:rPr>
        <w:t>100</w:t>
      </w:r>
      <w:r w:rsidRPr="00145493">
        <w:rPr>
          <w:rFonts w:ascii="宋体" w:hAnsi="宋体"/>
          <w:kern w:val="0"/>
          <w:sz w:val="24"/>
          <w:szCs w:val="24"/>
        </w:rPr>
        <w:t>分，最低</w:t>
      </w:r>
      <w:r w:rsidRPr="00145493">
        <w:rPr>
          <w:kern w:val="0"/>
          <w:sz w:val="24"/>
          <w:szCs w:val="24"/>
        </w:rPr>
        <w:t>7</w:t>
      </w:r>
      <w:r w:rsidR="00A77790" w:rsidRPr="00145493">
        <w:rPr>
          <w:kern w:val="0"/>
          <w:sz w:val="24"/>
          <w:szCs w:val="24"/>
        </w:rPr>
        <w:t>3.60</w:t>
      </w:r>
      <w:r w:rsidRPr="00145493">
        <w:rPr>
          <w:rFonts w:ascii="宋体" w:hAnsi="宋体"/>
          <w:kern w:val="0"/>
          <w:sz w:val="24"/>
          <w:szCs w:val="24"/>
        </w:rPr>
        <w:t>分</w:t>
      </w:r>
      <w:r w:rsidRPr="00145493">
        <w:rPr>
          <w:rFonts w:ascii="宋体" w:hAnsi="宋体" w:hint="eastAsia"/>
          <w:kern w:val="0"/>
          <w:sz w:val="24"/>
          <w:szCs w:val="24"/>
        </w:rPr>
        <w:t>。</w:t>
      </w:r>
      <w:r w:rsidRPr="00145493">
        <w:rPr>
          <w:rFonts w:ascii="宋体" w:hAnsi="宋体"/>
          <w:kern w:val="0"/>
          <w:sz w:val="24"/>
          <w:szCs w:val="24"/>
        </w:rPr>
        <w:t>标准差为</w:t>
      </w:r>
      <w:r w:rsidRPr="00145493">
        <w:rPr>
          <w:kern w:val="0"/>
          <w:sz w:val="24"/>
          <w:szCs w:val="24"/>
        </w:rPr>
        <w:t>2.</w:t>
      </w:r>
      <w:r w:rsidR="00A77790" w:rsidRPr="00145493">
        <w:rPr>
          <w:kern w:val="0"/>
          <w:sz w:val="24"/>
          <w:szCs w:val="24"/>
        </w:rPr>
        <w:t>72</w:t>
      </w:r>
      <w:r w:rsidRPr="00145493">
        <w:rPr>
          <w:rFonts w:ascii="宋体" w:hAnsi="宋体" w:hint="eastAsia"/>
          <w:kern w:val="0"/>
          <w:sz w:val="24"/>
          <w:szCs w:val="24"/>
        </w:rPr>
        <w:t>。</w:t>
      </w:r>
    </w:p>
    <w:p w14:paraId="68221456" w14:textId="77777777" w:rsidR="00AB5621" w:rsidRPr="00145493" w:rsidRDefault="00AB5621">
      <w:pPr>
        <w:spacing w:line="336" w:lineRule="auto"/>
        <w:ind w:firstLineChars="200" w:firstLine="480"/>
        <w:jc w:val="left"/>
        <w:rPr>
          <w:kern w:val="0"/>
          <w:sz w:val="24"/>
          <w:szCs w:val="24"/>
        </w:rPr>
      </w:pPr>
    </w:p>
    <w:p w14:paraId="7E73081F" w14:textId="77777777" w:rsidR="00AB5621" w:rsidRPr="00145493" w:rsidRDefault="00887AB2">
      <w:pPr>
        <w:spacing w:line="312" w:lineRule="auto"/>
        <w:jc w:val="center"/>
        <w:rPr>
          <w:rFonts w:eastAsia="黑体"/>
          <w:kern w:val="0"/>
        </w:rPr>
      </w:pPr>
      <w:r w:rsidRPr="00145493">
        <w:rPr>
          <w:rFonts w:eastAsia="黑体"/>
          <w:noProof/>
          <w:kern w:val="0"/>
        </w:rPr>
        <w:drawing>
          <wp:inline distT="0" distB="0" distL="0" distR="0" wp14:anchorId="3E235E60" wp14:editId="6DE8608A">
            <wp:extent cx="5274310" cy="3309620"/>
            <wp:effectExtent l="0" t="0" r="2540" b="5080"/>
            <wp:docPr id="1" name="图片 1" descr="C:\Users\1\AppData\Local\Temp\16263316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AppData\Local\Temp\162633161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309978"/>
                    </a:xfrm>
                    <a:prstGeom prst="rect">
                      <a:avLst/>
                    </a:prstGeom>
                    <a:noFill/>
                    <a:ln>
                      <a:noFill/>
                    </a:ln>
                  </pic:spPr>
                </pic:pic>
              </a:graphicData>
            </a:graphic>
          </wp:inline>
        </w:drawing>
      </w:r>
      <w:r w:rsidRPr="00145493">
        <w:rPr>
          <w:rFonts w:eastAsia="黑体"/>
          <w:kern w:val="0"/>
        </w:rPr>
        <w:t xml:space="preserve"> </w:t>
      </w:r>
    </w:p>
    <w:p w14:paraId="1E0B8826" w14:textId="77777777" w:rsidR="00AB5621" w:rsidRPr="00145493" w:rsidRDefault="00887AB2">
      <w:pPr>
        <w:spacing w:beforeLines="50" w:before="120" w:line="312" w:lineRule="auto"/>
        <w:jc w:val="center"/>
        <w:rPr>
          <w:rFonts w:eastAsia="黑体"/>
          <w:kern w:val="0"/>
        </w:rPr>
      </w:pPr>
      <w:r w:rsidRPr="00145493">
        <w:rPr>
          <w:rFonts w:ascii="黑体" w:eastAsia="黑体" w:hAnsi="黑体"/>
          <w:kern w:val="0"/>
        </w:rPr>
        <w:t>图</w:t>
      </w:r>
      <w:r w:rsidRPr="00145493">
        <w:rPr>
          <w:rFonts w:eastAsia="黑体"/>
          <w:kern w:val="0"/>
        </w:rPr>
        <w:t>1</w:t>
      </w:r>
      <w:r w:rsidRPr="00145493">
        <w:rPr>
          <w:rFonts w:eastAsia="黑体" w:hint="eastAsia"/>
          <w:kern w:val="0"/>
        </w:rPr>
        <w:t xml:space="preserve"> </w:t>
      </w:r>
      <w:r w:rsidRPr="00145493">
        <w:rPr>
          <w:rFonts w:eastAsia="黑体" w:hint="eastAsia"/>
          <w:w w:val="150"/>
          <w:kern w:val="0"/>
        </w:rPr>
        <w:t xml:space="preserve"> </w:t>
      </w:r>
      <w:r w:rsidRPr="00145493">
        <w:rPr>
          <w:rFonts w:eastAsia="黑体" w:hint="eastAsia"/>
          <w:kern w:val="0"/>
        </w:rPr>
        <w:t>2</w:t>
      </w:r>
      <w:r w:rsidRPr="00145493">
        <w:rPr>
          <w:rFonts w:eastAsia="黑体"/>
          <w:kern w:val="0"/>
        </w:rPr>
        <w:t>020-2021</w:t>
      </w:r>
      <w:r w:rsidRPr="00145493">
        <w:rPr>
          <w:rFonts w:ascii="黑体" w:eastAsia="黑体" w:hAnsi="黑体" w:hint="eastAsia"/>
          <w:kern w:val="0"/>
        </w:rPr>
        <w:t>第二学期</w:t>
      </w:r>
      <w:r w:rsidRPr="00145493">
        <w:rPr>
          <w:rFonts w:ascii="黑体" w:eastAsia="黑体" w:hAnsi="黑体"/>
          <w:kern w:val="0"/>
        </w:rPr>
        <w:t>教师</w:t>
      </w:r>
      <w:r w:rsidRPr="00145493">
        <w:rPr>
          <w:rFonts w:ascii="黑体" w:eastAsia="黑体" w:hAnsi="黑体" w:hint="eastAsia"/>
          <w:kern w:val="0"/>
        </w:rPr>
        <w:t>学期评教</w:t>
      </w:r>
      <w:r w:rsidRPr="00145493">
        <w:rPr>
          <w:rFonts w:ascii="黑体" w:eastAsia="黑体" w:hAnsi="黑体"/>
          <w:kern w:val="0"/>
        </w:rPr>
        <w:t>个人成绩分布图</w:t>
      </w:r>
    </w:p>
    <w:p w14:paraId="3B72C916" w14:textId="77777777" w:rsidR="00AB5621" w:rsidRPr="00145493" w:rsidRDefault="00AB5621">
      <w:pPr>
        <w:spacing w:line="312" w:lineRule="auto"/>
        <w:jc w:val="center"/>
        <w:rPr>
          <w:rFonts w:eastAsia="黑体"/>
          <w:kern w:val="0"/>
        </w:rPr>
      </w:pPr>
    </w:p>
    <w:p w14:paraId="3D991C12" w14:textId="77777777" w:rsidR="00AB5621" w:rsidRPr="00145493" w:rsidRDefault="00AB5621">
      <w:pPr>
        <w:spacing w:line="312" w:lineRule="auto"/>
        <w:jc w:val="center"/>
        <w:rPr>
          <w:rFonts w:eastAsia="黑体"/>
          <w:kern w:val="0"/>
        </w:rPr>
      </w:pPr>
    </w:p>
    <w:p w14:paraId="35D6B887" w14:textId="77777777" w:rsidR="00AB5621" w:rsidRPr="00145493" w:rsidRDefault="00887AB2">
      <w:pPr>
        <w:spacing w:line="312" w:lineRule="auto"/>
        <w:jc w:val="center"/>
        <w:rPr>
          <w:rFonts w:eastAsia="黑体"/>
          <w:kern w:val="0"/>
        </w:rPr>
      </w:pPr>
      <w:r w:rsidRPr="00145493">
        <w:rPr>
          <w:rFonts w:eastAsia="黑体"/>
          <w:kern w:val="0"/>
        </w:rPr>
        <w:t xml:space="preserve"> </w:t>
      </w:r>
    </w:p>
    <w:p w14:paraId="0971F2A8" w14:textId="77777777" w:rsidR="00AB5621" w:rsidRPr="00145493" w:rsidRDefault="00887AB2">
      <w:pPr>
        <w:spacing w:beforeLines="50" w:before="120" w:line="312" w:lineRule="auto"/>
        <w:jc w:val="center"/>
        <w:rPr>
          <w:rFonts w:eastAsia="黑体"/>
          <w:kern w:val="0"/>
        </w:rPr>
      </w:pPr>
      <w:r w:rsidRPr="00145493">
        <w:rPr>
          <w:rFonts w:ascii="黑体" w:eastAsia="黑体" w:hAnsi="黑体"/>
          <w:kern w:val="0"/>
        </w:rPr>
        <w:lastRenderedPageBreak/>
        <w:t>表</w:t>
      </w:r>
      <w:r w:rsidRPr="00145493">
        <w:rPr>
          <w:rFonts w:eastAsia="黑体"/>
          <w:kern w:val="0"/>
        </w:rPr>
        <w:t>1</w:t>
      </w:r>
      <w:r w:rsidRPr="00145493">
        <w:rPr>
          <w:rFonts w:eastAsia="黑体" w:hint="eastAsia"/>
          <w:kern w:val="0"/>
        </w:rPr>
        <w:t xml:space="preserve"> </w:t>
      </w:r>
      <w:r w:rsidRPr="00145493">
        <w:rPr>
          <w:rFonts w:eastAsia="黑体"/>
          <w:kern w:val="0"/>
        </w:rPr>
        <w:t xml:space="preserve"> </w:t>
      </w:r>
      <w:r w:rsidRPr="00145493">
        <w:rPr>
          <w:rFonts w:ascii="黑体" w:eastAsia="黑体" w:hAnsi="黑体"/>
          <w:kern w:val="0"/>
        </w:rPr>
        <w:t>各教学单位</w:t>
      </w:r>
      <w:r w:rsidRPr="00145493">
        <w:rPr>
          <w:rFonts w:ascii="黑体" w:eastAsia="黑体" w:hAnsi="黑体" w:hint="eastAsia"/>
          <w:kern w:val="0"/>
        </w:rPr>
        <w:t>教学评分</w:t>
      </w:r>
      <w:r w:rsidRPr="00145493">
        <w:rPr>
          <w:rFonts w:ascii="黑体" w:eastAsia="黑体" w:hAnsi="黑体"/>
          <w:kern w:val="0"/>
        </w:rPr>
        <w:t>平均值及教师成绩分布表</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1"/>
        <w:gridCol w:w="684"/>
        <w:gridCol w:w="845"/>
        <w:gridCol w:w="929"/>
        <w:gridCol w:w="809"/>
        <w:gridCol w:w="810"/>
        <w:gridCol w:w="676"/>
        <w:gridCol w:w="677"/>
        <w:gridCol w:w="810"/>
        <w:gridCol w:w="711"/>
      </w:tblGrid>
      <w:tr w:rsidR="00AB5621" w:rsidRPr="00145493" w14:paraId="5010EE90" w14:textId="77777777">
        <w:trPr>
          <w:trHeight w:val="510"/>
          <w:tblHeader/>
          <w:jc w:val="center"/>
        </w:trPr>
        <w:tc>
          <w:tcPr>
            <w:tcW w:w="1271" w:type="dxa"/>
            <w:shd w:val="clear" w:color="auto" w:fill="E0E0E0"/>
            <w:vAlign w:val="center"/>
          </w:tcPr>
          <w:p w14:paraId="7376C1D0" w14:textId="77777777" w:rsidR="00AB5621" w:rsidRPr="00145493" w:rsidRDefault="00887AB2">
            <w:pPr>
              <w:ind w:leftChars="-50" w:left="-105" w:rightChars="-50" w:right="-105"/>
              <w:jc w:val="center"/>
              <w:rPr>
                <w:rFonts w:eastAsia="黑体"/>
                <w:kern w:val="0"/>
              </w:rPr>
            </w:pPr>
            <w:r w:rsidRPr="00145493">
              <w:rPr>
                <w:rFonts w:eastAsia="黑体"/>
                <w:kern w:val="0"/>
              </w:rPr>
              <w:t>教学单位</w:t>
            </w:r>
          </w:p>
        </w:tc>
        <w:tc>
          <w:tcPr>
            <w:tcW w:w="684" w:type="dxa"/>
            <w:shd w:val="clear" w:color="auto" w:fill="E0E0E0"/>
            <w:vAlign w:val="center"/>
          </w:tcPr>
          <w:p w14:paraId="2DF63DE7" w14:textId="77777777" w:rsidR="00AB5621" w:rsidRPr="00145493" w:rsidRDefault="00887AB2">
            <w:pPr>
              <w:ind w:leftChars="-50" w:left="-105" w:rightChars="-50" w:right="-105"/>
              <w:jc w:val="center"/>
              <w:rPr>
                <w:rFonts w:eastAsia="黑体"/>
                <w:kern w:val="0"/>
              </w:rPr>
            </w:pPr>
            <w:r w:rsidRPr="00145493">
              <w:rPr>
                <w:rFonts w:eastAsia="黑体"/>
                <w:kern w:val="0"/>
              </w:rPr>
              <w:t>参评</w:t>
            </w:r>
          </w:p>
          <w:p w14:paraId="5AB18BC7" w14:textId="77777777" w:rsidR="00AB5621" w:rsidRPr="00145493" w:rsidRDefault="00887AB2">
            <w:pPr>
              <w:ind w:leftChars="-50" w:left="-105" w:rightChars="-50" w:right="-105"/>
              <w:jc w:val="center"/>
              <w:rPr>
                <w:rFonts w:eastAsia="黑体"/>
                <w:kern w:val="0"/>
              </w:rPr>
            </w:pPr>
            <w:r w:rsidRPr="00145493">
              <w:rPr>
                <w:rFonts w:eastAsia="黑体" w:hint="eastAsia"/>
                <w:kern w:val="0"/>
              </w:rPr>
              <w:t>教师</w:t>
            </w:r>
          </w:p>
          <w:p w14:paraId="684C285C" w14:textId="77777777" w:rsidR="00AB5621" w:rsidRPr="00145493" w:rsidRDefault="00887AB2">
            <w:pPr>
              <w:ind w:leftChars="-50" w:left="-105" w:rightChars="-50" w:right="-105"/>
              <w:jc w:val="center"/>
              <w:rPr>
                <w:rFonts w:eastAsia="黑体"/>
                <w:kern w:val="0"/>
              </w:rPr>
            </w:pPr>
            <w:r w:rsidRPr="00145493">
              <w:rPr>
                <w:rFonts w:eastAsia="黑体"/>
                <w:kern w:val="0"/>
              </w:rPr>
              <w:t>人数</w:t>
            </w:r>
          </w:p>
        </w:tc>
        <w:tc>
          <w:tcPr>
            <w:tcW w:w="845" w:type="dxa"/>
            <w:shd w:val="clear" w:color="auto" w:fill="E0E0E0"/>
            <w:vAlign w:val="center"/>
          </w:tcPr>
          <w:p w14:paraId="4CB52DCF" w14:textId="77777777" w:rsidR="00AB5621" w:rsidRPr="00145493" w:rsidRDefault="00887AB2">
            <w:pPr>
              <w:ind w:leftChars="-50" w:left="-105" w:rightChars="-50" w:right="-105"/>
              <w:jc w:val="center"/>
              <w:rPr>
                <w:rFonts w:eastAsia="黑体"/>
                <w:kern w:val="0"/>
              </w:rPr>
            </w:pPr>
            <w:r w:rsidRPr="00145493">
              <w:rPr>
                <w:rFonts w:eastAsia="黑体"/>
                <w:kern w:val="0"/>
              </w:rPr>
              <w:t>平均分</w:t>
            </w:r>
          </w:p>
        </w:tc>
        <w:tc>
          <w:tcPr>
            <w:tcW w:w="929" w:type="dxa"/>
            <w:shd w:val="clear" w:color="auto" w:fill="E0E0E0"/>
            <w:vAlign w:val="center"/>
          </w:tcPr>
          <w:p w14:paraId="5DAB369D" w14:textId="77777777" w:rsidR="00AB5621" w:rsidRPr="00145493" w:rsidRDefault="00887AB2">
            <w:pPr>
              <w:ind w:leftChars="-50" w:left="-105" w:rightChars="-50" w:right="-105"/>
              <w:jc w:val="center"/>
              <w:rPr>
                <w:rFonts w:eastAsia="黑体"/>
                <w:kern w:val="0"/>
              </w:rPr>
            </w:pPr>
            <w:r w:rsidRPr="00145493">
              <w:rPr>
                <w:rFonts w:eastAsia="黑体"/>
                <w:kern w:val="0"/>
              </w:rPr>
              <w:t>上学期</w:t>
            </w:r>
          </w:p>
          <w:p w14:paraId="0C5B0BC4" w14:textId="77777777" w:rsidR="00AB5621" w:rsidRPr="00145493" w:rsidRDefault="00887AB2">
            <w:pPr>
              <w:ind w:leftChars="-50" w:left="-105" w:rightChars="-50" w:right="-105"/>
              <w:jc w:val="center"/>
              <w:rPr>
                <w:rFonts w:eastAsia="黑体"/>
                <w:kern w:val="0"/>
              </w:rPr>
            </w:pPr>
            <w:r w:rsidRPr="00145493">
              <w:rPr>
                <w:rFonts w:eastAsia="黑体"/>
                <w:kern w:val="0"/>
              </w:rPr>
              <w:t>平均分</w:t>
            </w:r>
          </w:p>
        </w:tc>
        <w:tc>
          <w:tcPr>
            <w:tcW w:w="809" w:type="dxa"/>
            <w:shd w:val="clear" w:color="auto" w:fill="E0E0E0"/>
            <w:vAlign w:val="center"/>
          </w:tcPr>
          <w:p w14:paraId="1BDF12CE" w14:textId="77777777" w:rsidR="00AB5621" w:rsidRPr="00145493" w:rsidRDefault="00887AB2">
            <w:pPr>
              <w:ind w:leftChars="-50" w:left="-105" w:rightChars="-50" w:right="-105"/>
              <w:jc w:val="center"/>
              <w:rPr>
                <w:rFonts w:eastAsia="黑体"/>
                <w:kern w:val="0"/>
              </w:rPr>
            </w:pPr>
            <w:r w:rsidRPr="00145493">
              <w:rPr>
                <w:rFonts w:eastAsia="黑体"/>
                <w:kern w:val="0"/>
              </w:rPr>
              <w:t>最高分</w:t>
            </w:r>
          </w:p>
        </w:tc>
        <w:tc>
          <w:tcPr>
            <w:tcW w:w="810" w:type="dxa"/>
            <w:shd w:val="clear" w:color="auto" w:fill="E0E0E0"/>
            <w:vAlign w:val="center"/>
          </w:tcPr>
          <w:p w14:paraId="57E12FF1" w14:textId="77777777" w:rsidR="00AB5621" w:rsidRPr="00145493" w:rsidRDefault="00887AB2">
            <w:pPr>
              <w:ind w:leftChars="-50" w:left="-105" w:rightChars="-50" w:right="-105"/>
              <w:jc w:val="center"/>
              <w:rPr>
                <w:rFonts w:eastAsia="黑体"/>
                <w:kern w:val="0"/>
              </w:rPr>
            </w:pPr>
            <w:r w:rsidRPr="00145493">
              <w:rPr>
                <w:rFonts w:eastAsia="黑体"/>
                <w:kern w:val="0"/>
              </w:rPr>
              <w:t>最低分</w:t>
            </w:r>
          </w:p>
        </w:tc>
        <w:tc>
          <w:tcPr>
            <w:tcW w:w="676" w:type="dxa"/>
            <w:shd w:val="clear" w:color="auto" w:fill="E0E0E0"/>
            <w:vAlign w:val="center"/>
          </w:tcPr>
          <w:p w14:paraId="74F918D9" w14:textId="77777777" w:rsidR="00AB5621" w:rsidRPr="00145493" w:rsidRDefault="00887AB2">
            <w:pPr>
              <w:ind w:leftChars="-50" w:left="-105" w:rightChars="-50" w:right="-105"/>
              <w:jc w:val="center"/>
              <w:rPr>
                <w:rFonts w:eastAsia="黑体"/>
                <w:kern w:val="0"/>
              </w:rPr>
            </w:pPr>
            <w:r w:rsidRPr="00145493">
              <w:rPr>
                <w:rFonts w:eastAsia="黑体"/>
                <w:kern w:val="0"/>
              </w:rPr>
              <w:t>标准差</w:t>
            </w:r>
          </w:p>
        </w:tc>
        <w:tc>
          <w:tcPr>
            <w:tcW w:w="677" w:type="dxa"/>
            <w:shd w:val="clear" w:color="auto" w:fill="E0E0E0"/>
            <w:vAlign w:val="center"/>
          </w:tcPr>
          <w:p w14:paraId="133B370B" w14:textId="77777777" w:rsidR="00AB5621" w:rsidRPr="00145493" w:rsidRDefault="00887AB2">
            <w:pPr>
              <w:ind w:leftChars="-50" w:left="-105" w:rightChars="-50" w:right="-105"/>
              <w:jc w:val="center"/>
              <w:rPr>
                <w:rFonts w:eastAsia="黑体"/>
                <w:spacing w:val="-4"/>
                <w:kern w:val="0"/>
              </w:rPr>
            </w:pPr>
            <w:r w:rsidRPr="00145493">
              <w:rPr>
                <w:rFonts w:eastAsia="黑体"/>
                <w:spacing w:val="-4"/>
                <w:kern w:val="0"/>
              </w:rPr>
              <w:t>90</w:t>
            </w:r>
            <w:r w:rsidRPr="00145493">
              <w:rPr>
                <w:rFonts w:ascii="黑体" w:eastAsia="黑体" w:hAnsi="黑体"/>
                <w:spacing w:val="-4"/>
                <w:kern w:val="0"/>
              </w:rPr>
              <w:t>分</w:t>
            </w:r>
          </w:p>
          <w:p w14:paraId="61BB5E5C" w14:textId="77777777" w:rsidR="00AB5621" w:rsidRPr="00145493" w:rsidRDefault="00887AB2">
            <w:pPr>
              <w:ind w:leftChars="-50" w:left="-105" w:rightChars="-50" w:right="-105"/>
              <w:jc w:val="center"/>
              <w:rPr>
                <w:rFonts w:eastAsia="黑体"/>
                <w:spacing w:val="-4"/>
                <w:kern w:val="0"/>
              </w:rPr>
            </w:pPr>
            <w:r w:rsidRPr="00145493">
              <w:rPr>
                <w:rFonts w:eastAsia="黑体"/>
                <w:spacing w:val="-4"/>
                <w:kern w:val="0"/>
              </w:rPr>
              <w:t>以上</w:t>
            </w:r>
          </w:p>
          <w:p w14:paraId="6C1FE68E" w14:textId="77777777" w:rsidR="00AB5621" w:rsidRPr="00145493" w:rsidRDefault="00887AB2">
            <w:pPr>
              <w:ind w:leftChars="-50" w:left="-105" w:rightChars="-50" w:right="-105"/>
              <w:jc w:val="center"/>
              <w:rPr>
                <w:rFonts w:eastAsia="黑体"/>
                <w:spacing w:val="-4"/>
                <w:kern w:val="0"/>
              </w:rPr>
            </w:pPr>
            <w:r w:rsidRPr="00145493">
              <w:rPr>
                <w:rFonts w:eastAsia="黑体" w:hint="eastAsia"/>
                <w:spacing w:val="-4"/>
                <w:kern w:val="0"/>
              </w:rPr>
              <w:t>人数</w:t>
            </w:r>
          </w:p>
        </w:tc>
        <w:tc>
          <w:tcPr>
            <w:tcW w:w="810" w:type="dxa"/>
            <w:shd w:val="clear" w:color="auto" w:fill="E0E0E0"/>
            <w:vAlign w:val="center"/>
          </w:tcPr>
          <w:p w14:paraId="1EDCCE73" w14:textId="77777777" w:rsidR="00AB5621" w:rsidRPr="00145493" w:rsidRDefault="00887AB2">
            <w:pPr>
              <w:ind w:leftChars="-50" w:left="-105" w:rightChars="-50" w:right="-105"/>
              <w:jc w:val="center"/>
              <w:rPr>
                <w:rFonts w:eastAsia="黑体"/>
                <w:kern w:val="0"/>
              </w:rPr>
            </w:pPr>
            <w:r w:rsidRPr="00145493">
              <w:rPr>
                <w:rFonts w:eastAsia="黑体"/>
                <w:kern w:val="0"/>
              </w:rPr>
              <w:t>80-</w:t>
            </w:r>
            <w:r w:rsidRPr="00145493">
              <w:rPr>
                <w:rFonts w:eastAsia="黑体" w:hint="eastAsia"/>
                <w:kern w:val="0"/>
              </w:rPr>
              <w:t>89</w:t>
            </w:r>
          </w:p>
          <w:p w14:paraId="17E8C4CE" w14:textId="77777777" w:rsidR="00AB5621" w:rsidRPr="00145493" w:rsidRDefault="00887AB2">
            <w:pPr>
              <w:ind w:leftChars="-50" w:left="-105" w:rightChars="-50" w:right="-105"/>
              <w:jc w:val="center"/>
              <w:rPr>
                <w:rFonts w:eastAsia="黑体"/>
                <w:kern w:val="0"/>
              </w:rPr>
            </w:pPr>
            <w:r w:rsidRPr="00145493">
              <w:rPr>
                <w:rFonts w:eastAsia="黑体" w:hint="eastAsia"/>
                <w:kern w:val="0"/>
              </w:rPr>
              <w:t>分人数</w:t>
            </w:r>
          </w:p>
        </w:tc>
        <w:tc>
          <w:tcPr>
            <w:tcW w:w="711" w:type="dxa"/>
            <w:shd w:val="clear" w:color="auto" w:fill="E0E0E0"/>
            <w:vAlign w:val="center"/>
          </w:tcPr>
          <w:p w14:paraId="57D2E10F" w14:textId="77777777" w:rsidR="00AB5621" w:rsidRPr="00145493" w:rsidRDefault="00887AB2">
            <w:pPr>
              <w:ind w:leftChars="-50" w:left="-105" w:rightChars="-50" w:right="-105"/>
              <w:jc w:val="center"/>
              <w:rPr>
                <w:rFonts w:eastAsia="黑体"/>
                <w:kern w:val="0"/>
              </w:rPr>
            </w:pPr>
            <w:r w:rsidRPr="00145493">
              <w:rPr>
                <w:rFonts w:eastAsia="黑体" w:hint="eastAsia"/>
                <w:spacing w:val="-6"/>
                <w:kern w:val="0"/>
              </w:rPr>
              <w:t>60</w:t>
            </w:r>
            <w:r w:rsidRPr="00145493">
              <w:rPr>
                <w:rFonts w:eastAsia="黑体"/>
                <w:spacing w:val="-6"/>
                <w:kern w:val="0"/>
              </w:rPr>
              <w:t>-</w:t>
            </w:r>
            <w:r w:rsidRPr="00145493">
              <w:rPr>
                <w:rFonts w:eastAsia="黑体" w:hint="eastAsia"/>
                <w:spacing w:val="-6"/>
                <w:kern w:val="0"/>
              </w:rPr>
              <w:t>79</w:t>
            </w:r>
            <w:r w:rsidRPr="00145493">
              <w:rPr>
                <w:rFonts w:ascii="黑体" w:eastAsia="黑体" w:hAnsi="黑体" w:hint="eastAsia"/>
                <w:spacing w:val="-6"/>
                <w:kern w:val="0"/>
              </w:rPr>
              <w:t>分人数</w:t>
            </w:r>
          </w:p>
        </w:tc>
      </w:tr>
      <w:tr w:rsidR="00AB5621" w:rsidRPr="00145493" w14:paraId="4EED6C5C" w14:textId="77777777">
        <w:trPr>
          <w:trHeight w:val="510"/>
          <w:jc w:val="center"/>
        </w:trPr>
        <w:tc>
          <w:tcPr>
            <w:tcW w:w="1271" w:type="dxa"/>
            <w:vAlign w:val="center"/>
          </w:tcPr>
          <w:p w14:paraId="349CFCA7" w14:textId="77777777" w:rsidR="00AB5621" w:rsidRPr="00145493" w:rsidRDefault="00887AB2">
            <w:pPr>
              <w:jc w:val="center"/>
              <w:rPr>
                <w:kern w:val="0"/>
              </w:rPr>
            </w:pPr>
            <w:bookmarkStart w:id="0" w:name="OLE_LINK12"/>
            <w:r w:rsidRPr="00145493">
              <w:rPr>
                <w:kern w:val="0"/>
              </w:rPr>
              <w:t>英文学院</w:t>
            </w:r>
            <w:bookmarkEnd w:id="0"/>
          </w:p>
        </w:tc>
        <w:tc>
          <w:tcPr>
            <w:tcW w:w="684" w:type="dxa"/>
            <w:vAlign w:val="center"/>
          </w:tcPr>
          <w:p w14:paraId="0595738E" w14:textId="77777777" w:rsidR="00AB5621" w:rsidRPr="00145493" w:rsidRDefault="00887AB2">
            <w:pPr>
              <w:widowControl/>
              <w:jc w:val="center"/>
              <w:rPr>
                <w:kern w:val="0"/>
              </w:rPr>
            </w:pPr>
            <w:r w:rsidRPr="00145493">
              <w:rPr>
                <w:rFonts w:hint="eastAsia"/>
                <w:kern w:val="0"/>
              </w:rPr>
              <w:t>102</w:t>
            </w:r>
          </w:p>
        </w:tc>
        <w:tc>
          <w:tcPr>
            <w:tcW w:w="845" w:type="dxa"/>
            <w:shd w:val="clear" w:color="auto" w:fill="E0E0E0"/>
            <w:vAlign w:val="center"/>
          </w:tcPr>
          <w:p w14:paraId="517EBCBE" w14:textId="77777777" w:rsidR="00AB5621" w:rsidRPr="00145493" w:rsidRDefault="00887AB2">
            <w:pPr>
              <w:jc w:val="center"/>
              <w:rPr>
                <w:b/>
                <w:bCs/>
              </w:rPr>
            </w:pPr>
            <w:r w:rsidRPr="00145493">
              <w:rPr>
                <w:rFonts w:hint="eastAsia"/>
                <w:b/>
                <w:bCs/>
              </w:rPr>
              <w:t>96.95</w:t>
            </w:r>
          </w:p>
        </w:tc>
        <w:tc>
          <w:tcPr>
            <w:tcW w:w="929" w:type="dxa"/>
            <w:vAlign w:val="center"/>
          </w:tcPr>
          <w:p w14:paraId="061B9AAC" w14:textId="77777777" w:rsidR="00AB5621" w:rsidRPr="00145493" w:rsidRDefault="00887AB2">
            <w:pPr>
              <w:jc w:val="center"/>
              <w:rPr>
                <w:b/>
                <w:bCs/>
              </w:rPr>
            </w:pPr>
            <w:r w:rsidRPr="00145493">
              <w:rPr>
                <w:rFonts w:hint="eastAsia"/>
                <w:b/>
                <w:bCs/>
              </w:rPr>
              <w:t>96.73</w:t>
            </w:r>
          </w:p>
        </w:tc>
        <w:tc>
          <w:tcPr>
            <w:tcW w:w="809" w:type="dxa"/>
            <w:vAlign w:val="center"/>
          </w:tcPr>
          <w:p w14:paraId="6C095D32" w14:textId="77777777" w:rsidR="00AB5621" w:rsidRPr="00145493" w:rsidRDefault="00887AB2">
            <w:pPr>
              <w:jc w:val="center"/>
            </w:pPr>
            <w:r w:rsidRPr="00145493">
              <w:rPr>
                <w:rFonts w:hint="eastAsia"/>
              </w:rPr>
              <w:t>100.00</w:t>
            </w:r>
          </w:p>
        </w:tc>
        <w:tc>
          <w:tcPr>
            <w:tcW w:w="810" w:type="dxa"/>
            <w:vAlign w:val="center"/>
          </w:tcPr>
          <w:p w14:paraId="3E494784" w14:textId="77777777" w:rsidR="00AB5621" w:rsidRPr="00145493" w:rsidRDefault="00887AB2">
            <w:pPr>
              <w:jc w:val="center"/>
            </w:pPr>
            <w:r w:rsidRPr="00145493">
              <w:rPr>
                <w:rFonts w:hint="eastAsia"/>
              </w:rPr>
              <w:t>84.00</w:t>
            </w:r>
          </w:p>
        </w:tc>
        <w:tc>
          <w:tcPr>
            <w:tcW w:w="676" w:type="dxa"/>
            <w:vAlign w:val="center"/>
          </w:tcPr>
          <w:p w14:paraId="1C4972A4" w14:textId="77777777" w:rsidR="00AB5621" w:rsidRPr="00145493" w:rsidRDefault="00887AB2">
            <w:pPr>
              <w:widowControl/>
              <w:jc w:val="center"/>
              <w:rPr>
                <w:kern w:val="0"/>
              </w:rPr>
            </w:pPr>
            <w:r w:rsidRPr="00145493">
              <w:rPr>
                <w:rFonts w:hint="eastAsia"/>
                <w:kern w:val="0"/>
              </w:rPr>
              <w:t>2.92</w:t>
            </w:r>
          </w:p>
        </w:tc>
        <w:tc>
          <w:tcPr>
            <w:tcW w:w="677" w:type="dxa"/>
            <w:vAlign w:val="center"/>
          </w:tcPr>
          <w:p w14:paraId="48BFAF55" w14:textId="77777777" w:rsidR="00AB5621" w:rsidRPr="00145493" w:rsidRDefault="00887AB2">
            <w:pPr>
              <w:jc w:val="center"/>
            </w:pPr>
            <w:r w:rsidRPr="00145493">
              <w:rPr>
                <w:rFonts w:hint="eastAsia"/>
              </w:rPr>
              <w:t>99</w:t>
            </w:r>
          </w:p>
        </w:tc>
        <w:tc>
          <w:tcPr>
            <w:tcW w:w="810" w:type="dxa"/>
            <w:vAlign w:val="center"/>
          </w:tcPr>
          <w:p w14:paraId="7CB61ABB" w14:textId="77777777" w:rsidR="00AB5621" w:rsidRPr="00145493" w:rsidRDefault="00887AB2">
            <w:pPr>
              <w:jc w:val="center"/>
            </w:pPr>
            <w:r w:rsidRPr="00145493">
              <w:rPr>
                <w:rFonts w:hint="eastAsia"/>
              </w:rPr>
              <w:t>3</w:t>
            </w:r>
          </w:p>
        </w:tc>
        <w:tc>
          <w:tcPr>
            <w:tcW w:w="711" w:type="dxa"/>
            <w:vAlign w:val="center"/>
          </w:tcPr>
          <w:p w14:paraId="712C6361" w14:textId="77777777" w:rsidR="00AB5621" w:rsidRPr="00145493" w:rsidRDefault="00887AB2">
            <w:pPr>
              <w:jc w:val="center"/>
            </w:pPr>
            <w:r w:rsidRPr="00145493">
              <w:rPr>
                <w:rFonts w:hint="eastAsia"/>
              </w:rPr>
              <w:t>0</w:t>
            </w:r>
          </w:p>
        </w:tc>
      </w:tr>
      <w:tr w:rsidR="00AB5621" w:rsidRPr="00145493" w14:paraId="7420EEA8" w14:textId="77777777">
        <w:trPr>
          <w:trHeight w:val="510"/>
          <w:jc w:val="center"/>
        </w:trPr>
        <w:tc>
          <w:tcPr>
            <w:tcW w:w="1271" w:type="dxa"/>
            <w:vAlign w:val="center"/>
          </w:tcPr>
          <w:p w14:paraId="0562E376" w14:textId="77777777" w:rsidR="00AB5621" w:rsidRPr="00145493" w:rsidRDefault="00887AB2">
            <w:pPr>
              <w:jc w:val="center"/>
              <w:rPr>
                <w:kern w:val="0"/>
              </w:rPr>
            </w:pPr>
            <w:r w:rsidRPr="00145493">
              <w:rPr>
                <w:kern w:val="0"/>
              </w:rPr>
              <w:t>经贸学院</w:t>
            </w:r>
          </w:p>
        </w:tc>
        <w:tc>
          <w:tcPr>
            <w:tcW w:w="684" w:type="dxa"/>
            <w:vAlign w:val="center"/>
          </w:tcPr>
          <w:p w14:paraId="3DBCD7C5" w14:textId="77777777" w:rsidR="00AB5621" w:rsidRPr="00145493" w:rsidRDefault="00887AB2">
            <w:pPr>
              <w:jc w:val="center"/>
            </w:pPr>
            <w:r w:rsidRPr="00145493">
              <w:rPr>
                <w:rFonts w:hint="eastAsia"/>
              </w:rPr>
              <w:t>96</w:t>
            </w:r>
          </w:p>
        </w:tc>
        <w:tc>
          <w:tcPr>
            <w:tcW w:w="845" w:type="dxa"/>
            <w:shd w:val="clear" w:color="auto" w:fill="E0E0E0"/>
            <w:vAlign w:val="center"/>
          </w:tcPr>
          <w:p w14:paraId="10AE795C" w14:textId="77777777" w:rsidR="00AB5621" w:rsidRPr="00145493" w:rsidRDefault="00887AB2">
            <w:pPr>
              <w:jc w:val="center"/>
              <w:rPr>
                <w:b/>
                <w:bCs/>
              </w:rPr>
            </w:pPr>
            <w:r w:rsidRPr="00145493">
              <w:rPr>
                <w:rFonts w:hint="eastAsia"/>
                <w:b/>
                <w:bCs/>
              </w:rPr>
              <w:t>95.53</w:t>
            </w:r>
          </w:p>
        </w:tc>
        <w:tc>
          <w:tcPr>
            <w:tcW w:w="929" w:type="dxa"/>
            <w:vAlign w:val="center"/>
          </w:tcPr>
          <w:p w14:paraId="10727B44" w14:textId="77777777" w:rsidR="00AB5621" w:rsidRPr="00145493" w:rsidRDefault="00887AB2">
            <w:pPr>
              <w:jc w:val="center"/>
              <w:rPr>
                <w:b/>
                <w:bCs/>
              </w:rPr>
            </w:pPr>
            <w:r w:rsidRPr="00145493">
              <w:rPr>
                <w:rFonts w:hint="eastAsia"/>
                <w:b/>
                <w:bCs/>
              </w:rPr>
              <w:t>95.33</w:t>
            </w:r>
          </w:p>
        </w:tc>
        <w:tc>
          <w:tcPr>
            <w:tcW w:w="809" w:type="dxa"/>
            <w:vAlign w:val="center"/>
          </w:tcPr>
          <w:p w14:paraId="12EFA610" w14:textId="77777777" w:rsidR="00AB5621" w:rsidRPr="00145493" w:rsidRDefault="00887AB2">
            <w:pPr>
              <w:jc w:val="center"/>
            </w:pPr>
            <w:r w:rsidRPr="00145493">
              <w:rPr>
                <w:rFonts w:hint="eastAsia"/>
              </w:rPr>
              <w:t>99.50</w:t>
            </w:r>
          </w:p>
        </w:tc>
        <w:tc>
          <w:tcPr>
            <w:tcW w:w="810" w:type="dxa"/>
            <w:vAlign w:val="center"/>
          </w:tcPr>
          <w:p w14:paraId="0EC27CCC" w14:textId="77777777" w:rsidR="00AB5621" w:rsidRPr="00145493" w:rsidRDefault="00887AB2">
            <w:pPr>
              <w:jc w:val="center"/>
            </w:pPr>
            <w:r w:rsidRPr="00145493">
              <w:rPr>
                <w:rFonts w:hint="eastAsia"/>
              </w:rPr>
              <w:t>86.19</w:t>
            </w:r>
          </w:p>
        </w:tc>
        <w:tc>
          <w:tcPr>
            <w:tcW w:w="676" w:type="dxa"/>
            <w:vAlign w:val="center"/>
          </w:tcPr>
          <w:p w14:paraId="563A4E70" w14:textId="77777777" w:rsidR="00AB5621" w:rsidRPr="00145493" w:rsidRDefault="00887AB2">
            <w:pPr>
              <w:jc w:val="center"/>
            </w:pPr>
            <w:r w:rsidRPr="00145493">
              <w:rPr>
                <w:rFonts w:hint="eastAsia"/>
              </w:rPr>
              <w:t>2.90</w:t>
            </w:r>
          </w:p>
        </w:tc>
        <w:tc>
          <w:tcPr>
            <w:tcW w:w="677" w:type="dxa"/>
            <w:vAlign w:val="center"/>
          </w:tcPr>
          <w:p w14:paraId="15DFFE99" w14:textId="77777777" w:rsidR="00AB5621" w:rsidRPr="00145493" w:rsidRDefault="00887AB2">
            <w:pPr>
              <w:jc w:val="center"/>
            </w:pPr>
            <w:r w:rsidRPr="00145493">
              <w:rPr>
                <w:rFonts w:hint="eastAsia"/>
              </w:rPr>
              <w:t>91</w:t>
            </w:r>
          </w:p>
        </w:tc>
        <w:tc>
          <w:tcPr>
            <w:tcW w:w="810" w:type="dxa"/>
            <w:vAlign w:val="center"/>
          </w:tcPr>
          <w:p w14:paraId="4D36FA3D" w14:textId="77777777" w:rsidR="00AB5621" w:rsidRPr="00145493" w:rsidRDefault="00887AB2">
            <w:pPr>
              <w:jc w:val="center"/>
            </w:pPr>
            <w:r w:rsidRPr="00145493">
              <w:rPr>
                <w:rFonts w:hint="eastAsia"/>
              </w:rPr>
              <w:t>5</w:t>
            </w:r>
          </w:p>
        </w:tc>
        <w:tc>
          <w:tcPr>
            <w:tcW w:w="711" w:type="dxa"/>
            <w:vAlign w:val="center"/>
          </w:tcPr>
          <w:p w14:paraId="512ADB03" w14:textId="77777777" w:rsidR="00AB5621" w:rsidRPr="00145493" w:rsidRDefault="00887AB2">
            <w:pPr>
              <w:jc w:val="center"/>
            </w:pPr>
            <w:r w:rsidRPr="00145493">
              <w:rPr>
                <w:rFonts w:hint="eastAsia"/>
              </w:rPr>
              <w:t>0</w:t>
            </w:r>
          </w:p>
        </w:tc>
      </w:tr>
      <w:tr w:rsidR="00AB5621" w:rsidRPr="00145493" w14:paraId="15BF1039" w14:textId="77777777">
        <w:trPr>
          <w:trHeight w:val="510"/>
          <w:jc w:val="center"/>
        </w:trPr>
        <w:tc>
          <w:tcPr>
            <w:tcW w:w="1271" w:type="dxa"/>
            <w:vAlign w:val="center"/>
          </w:tcPr>
          <w:p w14:paraId="2E70AACD" w14:textId="77777777" w:rsidR="00AB5621" w:rsidRPr="00145493" w:rsidRDefault="00887AB2">
            <w:pPr>
              <w:jc w:val="center"/>
              <w:rPr>
                <w:kern w:val="0"/>
              </w:rPr>
            </w:pPr>
            <w:r w:rsidRPr="00145493">
              <w:rPr>
                <w:kern w:val="0"/>
              </w:rPr>
              <w:t>商英学院</w:t>
            </w:r>
          </w:p>
        </w:tc>
        <w:tc>
          <w:tcPr>
            <w:tcW w:w="684" w:type="dxa"/>
            <w:vAlign w:val="center"/>
          </w:tcPr>
          <w:p w14:paraId="33555968" w14:textId="77777777" w:rsidR="00AB5621" w:rsidRPr="00145493" w:rsidRDefault="00887AB2">
            <w:pPr>
              <w:jc w:val="center"/>
            </w:pPr>
            <w:r w:rsidRPr="00145493">
              <w:rPr>
                <w:rFonts w:hint="eastAsia"/>
              </w:rPr>
              <w:t>99</w:t>
            </w:r>
          </w:p>
        </w:tc>
        <w:tc>
          <w:tcPr>
            <w:tcW w:w="845" w:type="dxa"/>
            <w:shd w:val="clear" w:color="auto" w:fill="E0E0E0"/>
            <w:vAlign w:val="center"/>
          </w:tcPr>
          <w:p w14:paraId="6C53C9F0" w14:textId="77777777" w:rsidR="00AB5621" w:rsidRPr="00145493" w:rsidRDefault="00887AB2">
            <w:pPr>
              <w:jc w:val="center"/>
              <w:rPr>
                <w:b/>
                <w:bCs/>
              </w:rPr>
            </w:pPr>
            <w:r w:rsidRPr="00145493">
              <w:rPr>
                <w:rFonts w:hint="eastAsia"/>
                <w:b/>
                <w:bCs/>
              </w:rPr>
              <w:t>97.35</w:t>
            </w:r>
          </w:p>
        </w:tc>
        <w:tc>
          <w:tcPr>
            <w:tcW w:w="929" w:type="dxa"/>
            <w:vAlign w:val="center"/>
          </w:tcPr>
          <w:p w14:paraId="6576F040" w14:textId="77777777" w:rsidR="00AB5621" w:rsidRPr="00145493" w:rsidRDefault="00887AB2">
            <w:pPr>
              <w:jc w:val="center"/>
              <w:rPr>
                <w:b/>
                <w:bCs/>
              </w:rPr>
            </w:pPr>
            <w:r w:rsidRPr="00145493">
              <w:rPr>
                <w:rFonts w:hint="eastAsia"/>
                <w:b/>
                <w:bCs/>
              </w:rPr>
              <w:t>97.22</w:t>
            </w:r>
          </w:p>
        </w:tc>
        <w:tc>
          <w:tcPr>
            <w:tcW w:w="809" w:type="dxa"/>
            <w:vAlign w:val="center"/>
          </w:tcPr>
          <w:p w14:paraId="1EEBAF07" w14:textId="77777777" w:rsidR="00AB5621" w:rsidRPr="00145493" w:rsidRDefault="00887AB2">
            <w:pPr>
              <w:jc w:val="center"/>
            </w:pPr>
            <w:r w:rsidRPr="00145493">
              <w:rPr>
                <w:rFonts w:hint="eastAsia"/>
              </w:rPr>
              <w:t>99.95</w:t>
            </w:r>
          </w:p>
        </w:tc>
        <w:tc>
          <w:tcPr>
            <w:tcW w:w="810" w:type="dxa"/>
            <w:vAlign w:val="center"/>
          </w:tcPr>
          <w:p w14:paraId="52A668F9" w14:textId="77777777" w:rsidR="00AB5621" w:rsidRPr="00145493" w:rsidRDefault="00887AB2">
            <w:pPr>
              <w:jc w:val="center"/>
            </w:pPr>
            <w:r w:rsidRPr="00145493">
              <w:rPr>
                <w:rFonts w:hint="eastAsia"/>
              </w:rPr>
              <w:t>88.75</w:t>
            </w:r>
          </w:p>
        </w:tc>
        <w:tc>
          <w:tcPr>
            <w:tcW w:w="676" w:type="dxa"/>
            <w:vAlign w:val="center"/>
          </w:tcPr>
          <w:p w14:paraId="5515F298" w14:textId="77777777" w:rsidR="00AB5621" w:rsidRPr="00145493" w:rsidRDefault="00887AB2">
            <w:pPr>
              <w:jc w:val="center"/>
            </w:pPr>
            <w:r w:rsidRPr="00145493">
              <w:rPr>
                <w:rFonts w:hint="eastAsia"/>
              </w:rPr>
              <w:t>2.26</w:t>
            </w:r>
          </w:p>
        </w:tc>
        <w:tc>
          <w:tcPr>
            <w:tcW w:w="677" w:type="dxa"/>
            <w:vAlign w:val="center"/>
          </w:tcPr>
          <w:p w14:paraId="46089EC4" w14:textId="77777777" w:rsidR="00AB5621" w:rsidRPr="00145493" w:rsidRDefault="00887AB2">
            <w:pPr>
              <w:jc w:val="center"/>
            </w:pPr>
            <w:r w:rsidRPr="00145493">
              <w:rPr>
                <w:rFonts w:hint="eastAsia"/>
              </w:rPr>
              <w:t>98</w:t>
            </w:r>
          </w:p>
        </w:tc>
        <w:tc>
          <w:tcPr>
            <w:tcW w:w="810" w:type="dxa"/>
            <w:vAlign w:val="center"/>
          </w:tcPr>
          <w:p w14:paraId="53BF8E1C" w14:textId="77777777" w:rsidR="00AB5621" w:rsidRPr="00145493" w:rsidRDefault="00887AB2">
            <w:pPr>
              <w:jc w:val="center"/>
            </w:pPr>
            <w:r w:rsidRPr="00145493">
              <w:rPr>
                <w:rFonts w:hint="eastAsia"/>
              </w:rPr>
              <w:t>1</w:t>
            </w:r>
          </w:p>
        </w:tc>
        <w:tc>
          <w:tcPr>
            <w:tcW w:w="711" w:type="dxa"/>
            <w:vAlign w:val="center"/>
          </w:tcPr>
          <w:p w14:paraId="76BB97E4" w14:textId="77777777" w:rsidR="00AB5621" w:rsidRPr="00145493" w:rsidRDefault="00887AB2">
            <w:pPr>
              <w:jc w:val="center"/>
            </w:pPr>
            <w:r w:rsidRPr="00145493">
              <w:rPr>
                <w:rFonts w:hint="eastAsia"/>
              </w:rPr>
              <w:t>0</w:t>
            </w:r>
          </w:p>
        </w:tc>
      </w:tr>
      <w:tr w:rsidR="00AB5621" w:rsidRPr="00145493" w14:paraId="3FA156D0" w14:textId="77777777">
        <w:trPr>
          <w:trHeight w:val="510"/>
          <w:jc w:val="center"/>
        </w:trPr>
        <w:tc>
          <w:tcPr>
            <w:tcW w:w="1271" w:type="dxa"/>
            <w:vAlign w:val="center"/>
          </w:tcPr>
          <w:p w14:paraId="5DDE2110" w14:textId="77777777" w:rsidR="00AB5621" w:rsidRPr="00145493" w:rsidRDefault="00887AB2">
            <w:pPr>
              <w:jc w:val="center"/>
              <w:rPr>
                <w:kern w:val="0"/>
              </w:rPr>
            </w:pPr>
            <w:r w:rsidRPr="00145493">
              <w:rPr>
                <w:rFonts w:hint="eastAsia"/>
                <w:kern w:val="0"/>
              </w:rPr>
              <w:t>商</w:t>
            </w:r>
            <w:r w:rsidRPr="00145493">
              <w:rPr>
                <w:kern w:val="0"/>
              </w:rPr>
              <w:t>学院</w:t>
            </w:r>
          </w:p>
        </w:tc>
        <w:tc>
          <w:tcPr>
            <w:tcW w:w="684" w:type="dxa"/>
            <w:vAlign w:val="center"/>
          </w:tcPr>
          <w:p w14:paraId="2DA75228" w14:textId="77777777" w:rsidR="00AB5621" w:rsidRPr="00145493" w:rsidRDefault="00887AB2">
            <w:pPr>
              <w:jc w:val="center"/>
            </w:pPr>
            <w:r w:rsidRPr="00145493">
              <w:rPr>
                <w:rFonts w:hint="eastAsia"/>
              </w:rPr>
              <w:t>87</w:t>
            </w:r>
          </w:p>
        </w:tc>
        <w:tc>
          <w:tcPr>
            <w:tcW w:w="845" w:type="dxa"/>
            <w:shd w:val="clear" w:color="auto" w:fill="E0E0E0"/>
            <w:vAlign w:val="center"/>
          </w:tcPr>
          <w:p w14:paraId="07079F3A" w14:textId="77777777" w:rsidR="00AB5621" w:rsidRPr="00145493" w:rsidRDefault="00887AB2">
            <w:pPr>
              <w:jc w:val="center"/>
              <w:rPr>
                <w:b/>
                <w:bCs/>
              </w:rPr>
            </w:pPr>
            <w:r w:rsidRPr="00145493">
              <w:rPr>
                <w:rFonts w:hint="eastAsia"/>
                <w:b/>
                <w:bCs/>
              </w:rPr>
              <w:t>97.12</w:t>
            </w:r>
          </w:p>
        </w:tc>
        <w:tc>
          <w:tcPr>
            <w:tcW w:w="929" w:type="dxa"/>
            <w:vAlign w:val="center"/>
          </w:tcPr>
          <w:p w14:paraId="4A742D9D" w14:textId="77777777" w:rsidR="00AB5621" w:rsidRPr="00145493" w:rsidRDefault="00887AB2">
            <w:pPr>
              <w:jc w:val="center"/>
              <w:rPr>
                <w:b/>
                <w:bCs/>
              </w:rPr>
            </w:pPr>
            <w:r w:rsidRPr="00145493">
              <w:rPr>
                <w:rFonts w:hint="eastAsia"/>
                <w:b/>
                <w:bCs/>
              </w:rPr>
              <w:t>96.18</w:t>
            </w:r>
          </w:p>
        </w:tc>
        <w:tc>
          <w:tcPr>
            <w:tcW w:w="809" w:type="dxa"/>
            <w:vAlign w:val="center"/>
          </w:tcPr>
          <w:p w14:paraId="6606CD0E" w14:textId="77777777" w:rsidR="00AB5621" w:rsidRPr="00145493" w:rsidRDefault="00887AB2">
            <w:pPr>
              <w:jc w:val="center"/>
            </w:pPr>
            <w:r w:rsidRPr="00145493">
              <w:rPr>
                <w:rFonts w:hint="eastAsia"/>
              </w:rPr>
              <w:t>99.50</w:t>
            </w:r>
          </w:p>
        </w:tc>
        <w:tc>
          <w:tcPr>
            <w:tcW w:w="810" w:type="dxa"/>
            <w:vAlign w:val="center"/>
          </w:tcPr>
          <w:p w14:paraId="2DF576F1" w14:textId="77777777" w:rsidR="00AB5621" w:rsidRPr="00145493" w:rsidRDefault="00887AB2">
            <w:pPr>
              <w:jc w:val="center"/>
            </w:pPr>
            <w:r w:rsidRPr="00145493">
              <w:rPr>
                <w:rFonts w:hint="eastAsia"/>
              </w:rPr>
              <w:t>89.08</w:t>
            </w:r>
          </w:p>
        </w:tc>
        <w:tc>
          <w:tcPr>
            <w:tcW w:w="676" w:type="dxa"/>
            <w:vAlign w:val="center"/>
          </w:tcPr>
          <w:p w14:paraId="3CE0C1C2" w14:textId="77777777" w:rsidR="00AB5621" w:rsidRPr="00145493" w:rsidRDefault="00887AB2">
            <w:pPr>
              <w:jc w:val="center"/>
            </w:pPr>
            <w:r w:rsidRPr="00145493">
              <w:rPr>
                <w:rFonts w:hint="eastAsia"/>
              </w:rPr>
              <w:t>1.83</w:t>
            </w:r>
          </w:p>
        </w:tc>
        <w:tc>
          <w:tcPr>
            <w:tcW w:w="677" w:type="dxa"/>
            <w:vAlign w:val="center"/>
          </w:tcPr>
          <w:p w14:paraId="157610E3" w14:textId="77777777" w:rsidR="00AB5621" w:rsidRPr="00145493" w:rsidRDefault="00887AB2">
            <w:pPr>
              <w:jc w:val="center"/>
            </w:pPr>
            <w:r w:rsidRPr="00145493">
              <w:rPr>
                <w:rFonts w:hint="eastAsia"/>
              </w:rPr>
              <w:t>85</w:t>
            </w:r>
          </w:p>
        </w:tc>
        <w:tc>
          <w:tcPr>
            <w:tcW w:w="810" w:type="dxa"/>
            <w:vAlign w:val="center"/>
          </w:tcPr>
          <w:p w14:paraId="6D728D09" w14:textId="77777777" w:rsidR="00AB5621" w:rsidRPr="00145493" w:rsidRDefault="00887AB2">
            <w:pPr>
              <w:jc w:val="center"/>
            </w:pPr>
            <w:r w:rsidRPr="00145493">
              <w:rPr>
                <w:rFonts w:hint="eastAsia"/>
              </w:rPr>
              <w:t>2</w:t>
            </w:r>
          </w:p>
        </w:tc>
        <w:tc>
          <w:tcPr>
            <w:tcW w:w="711" w:type="dxa"/>
            <w:vAlign w:val="center"/>
          </w:tcPr>
          <w:p w14:paraId="5E99716D" w14:textId="77777777" w:rsidR="00AB5621" w:rsidRPr="00145493" w:rsidRDefault="00887AB2">
            <w:pPr>
              <w:jc w:val="center"/>
            </w:pPr>
            <w:r w:rsidRPr="00145493">
              <w:rPr>
                <w:rFonts w:hint="eastAsia"/>
              </w:rPr>
              <w:t>0</w:t>
            </w:r>
          </w:p>
        </w:tc>
      </w:tr>
      <w:tr w:rsidR="00AB5621" w:rsidRPr="00145493" w14:paraId="6C05AF37" w14:textId="77777777">
        <w:trPr>
          <w:trHeight w:val="510"/>
          <w:jc w:val="center"/>
        </w:trPr>
        <w:tc>
          <w:tcPr>
            <w:tcW w:w="1271" w:type="dxa"/>
            <w:vAlign w:val="center"/>
          </w:tcPr>
          <w:p w14:paraId="2B8C38D7" w14:textId="77777777" w:rsidR="00AB5621" w:rsidRPr="00145493" w:rsidRDefault="00887AB2">
            <w:pPr>
              <w:jc w:val="center"/>
              <w:rPr>
                <w:kern w:val="0"/>
              </w:rPr>
            </w:pPr>
            <w:r w:rsidRPr="00145493">
              <w:rPr>
                <w:rFonts w:hint="eastAsia"/>
                <w:kern w:val="0"/>
              </w:rPr>
              <w:t>会计</w:t>
            </w:r>
            <w:r w:rsidRPr="00145493">
              <w:rPr>
                <w:kern w:val="0"/>
              </w:rPr>
              <w:t>学院</w:t>
            </w:r>
          </w:p>
        </w:tc>
        <w:tc>
          <w:tcPr>
            <w:tcW w:w="684" w:type="dxa"/>
            <w:vAlign w:val="center"/>
          </w:tcPr>
          <w:p w14:paraId="3D6D4A53" w14:textId="77777777" w:rsidR="00AB5621" w:rsidRPr="00145493" w:rsidRDefault="00887AB2">
            <w:pPr>
              <w:jc w:val="center"/>
            </w:pPr>
            <w:r w:rsidRPr="00145493">
              <w:rPr>
                <w:rFonts w:hint="eastAsia"/>
              </w:rPr>
              <w:t>62</w:t>
            </w:r>
          </w:p>
        </w:tc>
        <w:tc>
          <w:tcPr>
            <w:tcW w:w="845" w:type="dxa"/>
            <w:shd w:val="clear" w:color="auto" w:fill="E0E0E0"/>
            <w:vAlign w:val="center"/>
          </w:tcPr>
          <w:p w14:paraId="24C9312A" w14:textId="77777777" w:rsidR="00AB5621" w:rsidRPr="00145493" w:rsidRDefault="00887AB2">
            <w:pPr>
              <w:jc w:val="center"/>
              <w:rPr>
                <w:b/>
                <w:bCs/>
              </w:rPr>
            </w:pPr>
            <w:r w:rsidRPr="00145493">
              <w:rPr>
                <w:rFonts w:hint="eastAsia"/>
                <w:b/>
                <w:bCs/>
              </w:rPr>
              <w:t>95.91</w:t>
            </w:r>
          </w:p>
        </w:tc>
        <w:tc>
          <w:tcPr>
            <w:tcW w:w="929" w:type="dxa"/>
            <w:vAlign w:val="center"/>
          </w:tcPr>
          <w:p w14:paraId="556FD805" w14:textId="77777777" w:rsidR="00AB5621" w:rsidRPr="00145493" w:rsidRDefault="00887AB2">
            <w:pPr>
              <w:jc w:val="center"/>
              <w:rPr>
                <w:b/>
                <w:bCs/>
              </w:rPr>
            </w:pPr>
            <w:r w:rsidRPr="00145493">
              <w:rPr>
                <w:rFonts w:hint="eastAsia"/>
                <w:b/>
                <w:bCs/>
              </w:rPr>
              <w:t>95.92</w:t>
            </w:r>
          </w:p>
        </w:tc>
        <w:tc>
          <w:tcPr>
            <w:tcW w:w="809" w:type="dxa"/>
            <w:vAlign w:val="center"/>
          </w:tcPr>
          <w:p w14:paraId="3EBF27C2" w14:textId="77777777" w:rsidR="00AB5621" w:rsidRPr="00145493" w:rsidRDefault="00887AB2">
            <w:pPr>
              <w:jc w:val="center"/>
            </w:pPr>
            <w:r w:rsidRPr="00145493">
              <w:rPr>
                <w:rFonts w:hint="eastAsia"/>
              </w:rPr>
              <w:t>99.69</w:t>
            </w:r>
          </w:p>
        </w:tc>
        <w:tc>
          <w:tcPr>
            <w:tcW w:w="810" w:type="dxa"/>
            <w:vAlign w:val="center"/>
          </w:tcPr>
          <w:p w14:paraId="4665258D" w14:textId="77777777" w:rsidR="00AB5621" w:rsidRPr="00145493" w:rsidRDefault="00887AB2">
            <w:pPr>
              <w:jc w:val="center"/>
            </w:pPr>
            <w:r w:rsidRPr="00145493">
              <w:rPr>
                <w:rFonts w:hint="eastAsia"/>
              </w:rPr>
              <w:t>88.09</w:t>
            </w:r>
          </w:p>
        </w:tc>
        <w:tc>
          <w:tcPr>
            <w:tcW w:w="676" w:type="dxa"/>
            <w:vAlign w:val="center"/>
          </w:tcPr>
          <w:p w14:paraId="315E7787" w14:textId="77777777" w:rsidR="00AB5621" w:rsidRPr="00145493" w:rsidRDefault="00887AB2">
            <w:pPr>
              <w:jc w:val="center"/>
            </w:pPr>
            <w:r w:rsidRPr="00145493">
              <w:rPr>
                <w:rFonts w:hint="eastAsia"/>
              </w:rPr>
              <w:t>2.75</w:t>
            </w:r>
          </w:p>
        </w:tc>
        <w:tc>
          <w:tcPr>
            <w:tcW w:w="677" w:type="dxa"/>
            <w:vAlign w:val="center"/>
          </w:tcPr>
          <w:p w14:paraId="101C3FB3" w14:textId="77777777" w:rsidR="00AB5621" w:rsidRPr="00145493" w:rsidRDefault="00887AB2">
            <w:pPr>
              <w:jc w:val="center"/>
            </w:pPr>
            <w:r w:rsidRPr="00145493">
              <w:rPr>
                <w:rFonts w:hint="eastAsia"/>
              </w:rPr>
              <w:t>59</w:t>
            </w:r>
          </w:p>
        </w:tc>
        <w:tc>
          <w:tcPr>
            <w:tcW w:w="810" w:type="dxa"/>
            <w:vAlign w:val="center"/>
          </w:tcPr>
          <w:p w14:paraId="26C47EB6" w14:textId="77777777" w:rsidR="00AB5621" w:rsidRPr="00145493" w:rsidRDefault="00887AB2">
            <w:pPr>
              <w:jc w:val="center"/>
            </w:pPr>
            <w:r w:rsidRPr="00145493">
              <w:rPr>
                <w:rFonts w:hint="eastAsia"/>
              </w:rPr>
              <w:t>3</w:t>
            </w:r>
          </w:p>
        </w:tc>
        <w:tc>
          <w:tcPr>
            <w:tcW w:w="711" w:type="dxa"/>
            <w:vAlign w:val="center"/>
          </w:tcPr>
          <w:p w14:paraId="5B3DC6EF" w14:textId="77777777" w:rsidR="00AB5621" w:rsidRPr="00145493" w:rsidRDefault="00887AB2">
            <w:pPr>
              <w:jc w:val="center"/>
            </w:pPr>
            <w:r w:rsidRPr="00145493">
              <w:rPr>
                <w:rFonts w:hint="eastAsia"/>
              </w:rPr>
              <w:t>0</w:t>
            </w:r>
          </w:p>
        </w:tc>
      </w:tr>
      <w:tr w:rsidR="00AB5621" w:rsidRPr="00145493" w14:paraId="3B491ED5" w14:textId="77777777">
        <w:trPr>
          <w:trHeight w:val="510"/>
          <w:jc w:val="center"/>
        </w:trPr>
        <w:tc>
          <w:tcPr>
            <w:tcW w:w="1271" w:type="dxa"/>
            <w:vAlign w:val="center"/>
          </w:tcPr>
          <w:p w14:paraId="311FBC81" w14:textId="77777777" w:rsidR="00AB5621" w:rsidRPr="00145493" w:rsidRDefault="00887AB2">
            <w:pPr>
              <w:jc w:val="center"/>
              <w:rPr>
                <w:kern w:val="0"/>
              </w:rPr>
            </w:pPr>
            <w:r w:rsidRPr="00145493">
              <w:rPr>
                <w:rFonts w:hint="eastAsia"/>
                <w:kern w:val="0"/>
              </w:rPr>
              <w:t>金融学院</w:t>
            </w:r>
          </w:p>
        </w:tc>
        <w:tc>
          <w:tcPr>
            <w:tcW w:w="684" w:type="dxa"/>
            <w:vAlign w:val="center"/>
          </w:tcPr>
          <w:p w14:paraId="298F6D84" w14:textId="77777777" w:rsidR="00AB5621" w:rsidRPr="00145493" w:rsidRDefault="00887AB2">
            <w:pPr>
              <w:jc w:val="center"/>
            </w:pPr>
            <w:r w:rsidRPr="00145493">
              <w:rPr>
                <w:rFonts w:hint="eastAsia"/>
              </w:rPr>
              <w:t>57</w:t>
            </w:r>
          </w:p>
        </w:tc>
        <w:tc>
          <w:tcPr>
            <w:tcW w:w="845" w:type="dxa"/>
            <w:shd w:val="clear" w:color="auto" w:fill="E0E0E0"/>
            <w:vAlign w:val="center"/>
          </w:tcPr>
          <w:p w14:paraId="7E6933D2" w14:textId="77777777" w:rsidR="00AB5621" w:rsidRPr="00145493" w:rsidRDefault="00887AB2">
            <w:pPr>
              <w:jc w:val="center"/>
              <w:rPr>
                <w:b/>
                <w:bCs/>
              </w:rPr>
            </w:pPr>
            <w:r w:rsidRPr="00145493">
              <w:rPr>
                <w:rFonts w:hint="eastAsia"/>
                <w:b/>
                <w:bCs/>
              </w:rPr>
              <w:t>96.32</w:t>
            </w:r>
          </w:p>
        </w:tc>
        <w:tc>
          <w:tcPr>
            <w:tcW w:w="929" w:type="dxa"/>
            <w:vAlign w:val="center"/>
          </w:tcPr>
          <w:p w14:paraId="24F5FB72" w14:textId="77777777" w:rsidR="00AB5621" w:rsidRPr="00145493" w:rsidRDefault="00887AB2">
            <w:pPr>
              <w:jc w:val="center"/>
              <w:rPr>
                <w:b/>
                <w:bCs/>
              </w:rPr>
            </w:pPr>
            <w:r w:rsidRPr="00145493">
              <w:rPr>
                <w:rFonts w:hint="eastAsia"/>
                <w:b/>
                <w:bCs/>
              </w:rPr>
              <w:t>96.20</w:t>
            </w:r>
          </w:p>
        </w:tc>
        <w:tc>
          <w:tcPr>
            <w:tcW w:w="809" w:type="dxa"/>
            <w:vAlign w:val="center"/>
          </w:tcPr>
          <w:p w14:paraId="0BBC1D82" w14:textId="77777777" w:rsidR="00AB5621" w:rsidRPr="00145493" w:rsidRDefault="00887AB2">
            <w:pPr>
              <w:jc w:val="center"/>
            </w:pPr>
            <w:r w:rsidRPr="00145493">
              <w:rPr>
                <w:rFonts w:hint="eastAsia"/>
              </w:rPr>
              <w:t>100.00</w:t>
            </w:r>
          </w:p>
        </w:tc>
        <w:tc>
          <w:tcPr>
            <w:tcW w:w="810" w:type="dxa"/>
            <w:vAlign w:val="center"/>
          </w:tcPr>
          <w:p w14:paraId="4AC4B694" w14:textId="77777777" w:rsidR="00AB5621" w:rsidRPr="00145493" w:rsidRDefault="00887AB2">
            <w:pPr>
              <w:jc w:val="center"/>
            </w:pPr>
            <w:r w:rsidRPr="00145493">
              <w:rPr>
                <w:rFonts w:hint="eastAsia"/>
              </w:rPr>
              <w:t>83.49</w:t>
            </w:r>
          </w:p>
        </w:tc>
        <w:tc>
          <w:tcPr>
            <w:tcW w:w="676" w:type="dxa"/>
            <w:vAlign w:val="center"/>
          </w:tcPr>
          <w:p w14:paraId="779D2800" w14:textId="77777777" w:rsidR="00AB5621" w:rsidRPr="00145493" w:rsidRDefault="00887AB2">
            <w:pPr>
              <w:jc w:val="center"/>
            </w:pPr>
            <w:r w:rsidRPr="00145493">
              <w:rPr>
                <w:rFonts w:hint="eastAsia"/>
              </w:rPr>
              <w:t>3.07</w:t>
            </w:r>
          </w:p>
        </w:tc>
        <w:tc>
          <w:tcPr>
            <w:tcW w:w="677" w:type="dxa"/>
            <w:vAlign w:val="center"/>
          </w:tcPr>
          <w:p w14:paraId="631478D7" w14:textId="77777777" w:rsidR="00AB5621" w:rsidRPr="00145493" w:rsidRDefault="00887AB2">
            <w:pPr>
              <w:jc w:val="center"/>
            </w:pPr>
            <w:r w:rsidRPr="00145493">
              <w:rPr>
                <w:rFonts w:hint="eastAsia"/>
              </w:rPr>
              <w:t>54</w:t>
            </w:r>
          </w:p>
        </w:tc>
        <w:tc>
          <w:tcPr>
            <w:tcW w:w="810" w:type="dxa"/>
            <w:vAlign w:val="center"/>
          </w:tcPr>
          <w:p w14:paraId="236CBF3A" w14:textId="77777777" w:rsidR="00AB5621" w:rsidRPr="00145493" w:rsidRDefault="00887AB2">
            <w:pPr>
              <w:jc w:val="center"/>
            </w:pPr>
            <w:r w:rsidRPr="00145493">
              <w:rPr>
                <w:rFonts w:hint="eastAsia"/>
              </w:rPr>
              <w:t>3</w:t>
            </w:r>
          </w:p>
        </w:tc>
        <w:tc>
          <w:tcPr>
            <w:tcW w:w="711" w:type="dxa"/>
            <w:vAlign w:val="center"/>
          </w:tcPr>
          <w:p w14:paraId="1DF0D5DC" w14:textId="77777777" w:rsidR="00AB5621" w:rsidRPr="00145493" w:rsidRDefault="00887AB2">
            <w:pPr>
              <w:jc w:val="center"/>
            </w:pPr>
            <w:r w:rsidRPr="00145493">
              <w:rPr>
                <w:rFonts w:hint="eastAsia"/>
              </w:rPr>
              <w:t>0</w:t>
            </w:r>
          </w:p>
        </w:tc>
      </w:tr>
      <w:tr w:rsidR="00AB5621" w:rsidRPr="00145493" w14:paraId="60EE2DDE" w14:textId="77777777">
        <w:trPr>
          <w:trHeight w:val="510"/>
          <w:jc w:val="center"/>
        </w:trPr>
        <w:tc>
          <w:tcPr>
            <w:tcW w:w="1271" w:type="dxa"/>
            <w:vAlign w:val="center"/>
          </w:tcPr>
          <w:p w14:paraId="7F3096E9" w14:textId="77777777" w:rsidR="00AB5621" w:rsidRPr="00145493" w:rsidRDefault="00887AB2">
            <w:pPr>
              <w:jc w:val="center"/>
              <w:rPr>
                <w:kern w:val="0"/>
              </w:rPr>
            </w:pPr>
            <w:r w:rsidRPr="00145493">
              <w:rPr>
                <w:kern w:val="0"/>
              </w:rPr>
              <w:t>西语学院</w:t>
            </w:r>
          </w:p>
        </w:tc>
        <w:tc>
          <w:tcPr>
            <w:tcW w:w="684" w:type="dxa"/>
            <w:vAlign w:val="center"/>
          </w:tcPr>
          <w:p w14:paraId="061A5811" w14:textId="77777777" w:rsidR="00AB5621" w:rsidRPr="00145493" w:rsidRDefault="00887AB2">
            <w:pPr>
              <w:jc w:val="center"/>
            </w:pPr>
            <w:r w:rsidRPr="00145493">
              <w:rPr>
                <w:rFonts w:hint="eastAsia"/>
              </w:rPr>
              <w:t>119</w:t>
            </w:r>
          </w:p>
        </w:tc>
        <w:tc>
          <w:tcPr>
            <w:tcW w:w="845" w:type="dxa"/>
            <w:shd w:val="clear" w:color="auto" w:fill="E0E0E0"/>
            <w:vAlign w:val="center"/>
          </w:tcPr>
          <w:p w14:paraId="3BB13B8C" w14:textId="36430507" w:rsidR="00AB5621" w:rsidRPr="00145493" w:rsidRDefault="00887AB2" w:rsidP="00923AF2">
            <w:pPr>
              <w:jc w:val="center"/>
              <w:rPr>
                <w:b/>
                <w:bCs/>
              </w:rPr>
            </w:pPr>
            <w:r w:rsidRPr="00145493">
              <w:rPr>
                <w:rFonts w:hint="eastAsia"/>
                <w:b/>
                <w:bCs/>
              </w:rPr>
              <w:t>98.7</w:t>
            </w:r>
            <w:r w:rsidR="00923AF2">
              <w:rPr>
                <w:b/>
                <w:bCs/>
              </w:rPr>
              <w:t>4</w:t>
            </w:r>
            <w:bookmarkStart w:id="1" w:name="_GoBack"/>
            <w:bookmarkEnd w:id="1"/>
          </w:p>
        </w:tc>
        <w:tc>
          <w:tcPr>
            <w:tcW w:w="929" w:type="dxa"/>
            <w:vAlign w:val="center"/>
          </w:tcPr>
          <w:p w14:paraId="19464C9E" w14:textId="77777777" w:rsidR="00AB5621" w:rsidRPr="00145493" w:rsidRDefault="00887AB2">
            <w:pPr>
              <w:jc w:val="center"/>
              <w:rPr>
                <w:b/>
                <w:bCs/>
              </w:rPr>
            </w:pPr>
            <w:r w:rsidRPr="00145493">
              <w:rPr>
                <w:rFonts w:hint="eastAsia"/>
                <w:b/>
                <w:bCs/>
              </w:rPr>
              <w:t>99.02</w:t>
            </w:r>
          </w:p>
        </w:tc>
        <w:tc>
          <w:tcPr>
            <w:tcW w:w="809" w:type="dxa"/>
            <w:vAlign w:val="center"/>
          </w:tcPr>
          <w:p w14:paraId="38F60C4F" w14:textId="77777777" w:rsidR="00AB5621" w:rsidRPr="00145493" w:rsidRDefault="00887AB2">
            <w:pPr>
              <w:jc w:val="center"/>
            </w:pPr>
            <w:r w:rsidRPr="00145493">
              <w:rPr>
                <w:rFonts w:hint="eastAsia"/>
              </w:rPr>
              <w:t>100.00</w:t>
            </w:r>
          </w:p>
        </w:tc>
        <w:tc>
          <w:tcPr>
            <w:tcW w:w="810" w:type="dxa"/>
            <w:vAlign w:val="center"/>
          </w:tcPr>
          <w:p w14:paraId="52431468" w14:textId="77777777" w:rsidR="00AB5621" w:rsidRPr="00145493" w:rsidRDefault="00887AB2">
            <w:pPr>
              <w:jc w:val="center"/>
            </w:pPr>
            <w:r w:rsidRPr="00145493">
              <w:rPr>
                <w:rFonts w:hint="eastAsia"/>
              </w:rPr>
              <w:t>93.22</w:t>
            </w:r>
          </w:p>
        </w:tc>
        <w:tc>
          <w:tcPr>
            <w:tcW w:w="676" w:type="dxa"/>
            <w:vAlign w:val="center"/>
          </w:tcPr>
          <w:p w14:paraId="7272AE39" w14:textId="77777777" w:rsidR="00AB5621" w:rsidRPr="00145493" w:rsidRDefault="00887AB2">
            <w:pPr>
              <w:jc w:val="center"/>
            </w:pPr>
            <w:r w:rsidRPr="00145493">
              <w:rPr>
                <w:rFonts w:hint="eastAsia"/>
              </w:rPr>
              <w:t>1.37</w:t>
            </w:r>
          </w:p>
        </w:tc>
        <w:tc>
          <w:tcPr>
            <w:tcW w:w="677" w:type="dxa"/>
            <w:vAlign w:val="center"/>
          </w:tcPr>
          <w:p w14:paraId="3492B5BF" w14:textId="77777777" w:rsidR="00AB5621" w:rsidRPr="00145493" w:rsidRDefault="00887AB2">
            <w:pPr>
              <w:jc w:val="center"/>
            </w:pPr>
            <w:r w:rsidRPr="00145493">
              <w:rPr>
                <w:rFonts w:hint="eastAsia"/>
              </w:rPr>
              <w:t>119</w:t>
            </w:r>
          </w:p>
        </w:tc>
        <w:tc>
          <w:tcPr>
            <w:tcW w:w="810" w:type="dxa"/>
            <w:vAlign w:val="center"/>
          </w:tcPr>
          <w:p w14:paraId="7B532FBC" w14:textId="77777777" w:rsidR="00AB5621" w:rsidRPr="00145493" w:rsidRDefault="00887AB2">
            <w:pPr>
              <w:jc w:val="center"/>
            </w:pPr>
            <w:r w:rsidRPr="00145493">
              <w:rPr>
                <w:rFonts w:hint="eastAsia"/>
              </w:rPr>
              <w:t>0</w:t>
            </w:r>
          </w:p>
        </w:tc>
        <w:tc>
          <w:tcPr>
            <w:tcW w:w="711" w:type="dxa"/>
            <w:vAlign w:val="center"/>
          </w:tcPr>
          <w:p w14:paraId="415B26D9" w14:textId="77777777" w:rsidR="00AB5621" w:rsidRPr="00145493" w:rsidRDefault="00887AB2">
            <w:pPr>
              <w:jc w:val="center"/>
            </w:pPr>
            <w:r w:rsidRPr="00145493">
              <w:rPr>
                <w:rFonts w:hint="eastAsia"/>
              </w:rPr>
              <w:t>0</w:t>
            </w:r>
          </w:p>
        </w:tc>
      </w:tr>
      <w:tr w:rsidR="00AB5621" w:rsidRPr="00145493" w14:paraId="31DE614A" w14:textId="77777777">
        <w:trPr>
          <w:trHeight w:val="510"/>
          <w:jc w:val="center"/>
        </w:trPr>
        <w:tc>
          <w:tcPr>
            <w:tcW w:w="1271" w:type="dxa"/>
            <w:vAlign w:val="center"/>
          </w:tcPr>
          <w:p w14:paraId="2C629217" w14:textId="77777777" w:rsidR="00AB5621" w:rsidRPr="00145493" w:rsidRDefault="00887AB2">
            <w:pPr>
              <w:ind w:leftChars="-50" w:left="-105" w:rightChars="-50" w:right="-105"/>
              <w:jc w:val="center"/>
              <w:rPr>
                <w:spacing w:val="-4"/>
                <w:kern w:val="0"/>
              </w:rPr>
            </w:pPr>
            <w:r w:rsidRPr="00145493">
              <w:rPr>
                <w:rFonts w:hint="eastAsia"/>
                <w:spacing w:val="-4"/>
              </w:rPr>
              <w:t>日语学院、亚非学院（筹）</w:t>
            </w:r>
          </w:p>
        </w:tc>
        <w:tc>
          <w:tcPr>
            <w:tcW w:w="684" w:type="dxa"/>
            <w:vAlign w:val="center"/>
          </w:tcPr>
          <w:p w14:paraId="5C8B3A2B" w14:textId="77777777" w:rsidR="00AB5621" w:rsidRPr="00145493" w:rsidRDefault="00887AB2">
            <w:pPr>
              <w:jc w:val="center"/>
            </w:pPr>
            <w:r w:rsidRPr="00145493">
              <w:rPr>
                <w:rFonts w:hint="eastAsia"/>
              </w:rPr>
              <w:t>86</w:t>
            </w:r>
          </w:p>
        </w:tc>
        <w:tc>
          <w:tcPr>
            <w:tcW w:w="845" w:type="dxa"/>
            <w:shd w:val="clear" w:color="auto" w:fill="E0E0E0"/>
            <w:vAlign w:val="center"/>
          </w:tcPr>
          <w:p w14:paraId="64437E34" w14:textId="77777777" w:rsidR="00AB5621" w:rsidRPr="00145493" w:rsidRDefault="00887AB2">
            <w:pPr>
              <w:jc w:val="center"/>
              <w:rPr>
                <w:b/>
                <w:bCs/>
              </w:rPr>
            </w:pPr>
            <w:r w:rsidRPr="00145493">
              <w:rPr>
                <w:rFonts w:hint="eastAsia"/>
                <w:b/>
                <w:bCs/>
              </w:rPr>
              <w:t>97.13</w:t>
            </w:r>
          </w:p>
        </w:tc>
        <w:tc>
          <w:tcPr>
            <w:tcW w:w="929" w:type="dxa"/>
            <w:vAlign w:val="center"/>
          </w:tcPr>
          <w:p w14:paraId="0C4D7107" w14:textId="77777777" w:rsidR="00AB5621" w:rsidRPr="00145493" w:rsidRDefault="00887AB2">
            <w:pPr>
              <w:jc w:val="center"/>
              <w:rPr>
                <w:b/>
                <w:bCs/>
              </w:rPr>
            </w:pPr>
            <w:r w:rsidRPr="00145493">
              <w:rPr>
                <w:rFonts w:hint="eastAsia"/>
                <w:b/>
                <w:bCs/>
              </w:rPr>
              <w:t>97.47</w:t>
            </w:r>
          </w:p>
        </w:tc>
        <w:tc>
          <w:tcPr>
            <w:tcW w:w="809" w:type="dxa"/>
            <w:vAlign w:val="center"/>
          </w:tcPr>
          <w:p w14:paraId="11F5CEBF" w14:textId="77777777" w:rsidR="00AB5621" w:rsidRPr="00145493" w:rsidRDefault="00887AB2">
            <w:pPr>
              <w:jc w:val="center"/>
            </w:pPr>
            <w:r w:rsidRPr="00145493">
              <w:rPr>
                <w:rFonts w:hint="eastAsia"/>
              </w:rPr>
              <w:t>100.00</w:t>
            </w:r>
          </w:p>
        </w:tc>
        <w:tc>
          <w:tcPr>
            <w:tcW w:w="810" w:type="dxa"/>
            <w:vAlign w:val="center"/>
          </w:tcPr>
          <w:p w14:paraId="1E092784" w14:textId="77777777" w:rsidR="00AB5621" w:rsidRPr="00145493" w:rsidRDefault="00887AB2">
            <w:pPr>
              <w:jc w:val="center"/>
            </w:pPr>
            <w:r w:rsidRPr="00145493">
              <w:rPr>
                <w:rFonts w:hint="eastAsia"/>
              </w:rPr>
              <w:t>81.47</w:t>
            </w:r>
          </w:p>
        </w:tc>
        <w:tc>
          <w:tcPr>
            <w:tcW w:w="676" w:type="dxa"/>
            <w:vAlign w:val="center"/>
          </w:tcPr>
          <w:p w14:paraId="603DBA49" w14:textId="77777777" w:rsidR="00AB5621" w:rsidRPr="00145493" w:rsidRDefault="00887AB2">
            <w:pPr>
              <w:jc w:val="center"/>
            </w:pPr>
            <w:r w:rsidRPr="00145493">
              <w:rPr>
                <w:rFonts w:hint="eastAsia"/>
              </w:rPr>
              <w:t>2.50</w:t>
            </w:r>
          </w:p>
        </w:tc>
        <w:tc>
          <w:tcPr>
            <w:tcW w:w="677" w:type="dxa"/>
            <w:vAlign w:val="center"/>
          </w:tcPr>
          <w:p w14:paraId="3B20595D" w14:textId="77777777" w:rsidR="00AB5621" w:rsidRPr="00145493" w:rsidRDefault="00887AB2">
            <w:pPr>
              <w:jc w:val="center"/>
            </w:pPr>
            <w:r w:rsidRPr="00145493">
              <w:rPr>
                <w:rFonts w:hint="eastAsia"/>
              </w:rPr>
              <w:t>85</w:t>
            </w:r>
          </w:p>
        </w:tc>
        <w:tc>
          <w:tcPr>
            <w:tcW w:w="810" w:type="dxa"/>
            <w:vAlign w:val="center"/>
          </w:tcPr>
          <w:p w14:paraId="63110C44" w14:textId="77777777" w:rsidR="00AB5621" w:rsidRPr="00145493" w:rsidRDefault="00887AB2">
            <w:pPr>
              <w:jc w:val="center"/>
            </w:pPr>
            <w:r w:rsidRPr="00145493">
              <w:rPr>
                <w:rFonts w:hint="eastAsia"/>
              </w:rPr>
              <w:t>1</w:t>
            </w:r>
          </w:p>
        </w:tc>
        <w:tc>
          <w:tcPr>
            <w:tcW w:w="711" w:type="dxa"/>
            <w:vAlign w:val="center"/>
          </w:tcPr>
          <w:p w14:paraId="2010717C" w14:textId="77777777" w:rsidR="00AB5621" w:rsidRPr="00145493" w:rsidRDefault="00887AB2">
            <w:pPr>
              <w:jc w:val="center"/>
            </w:pPr>
            <w:r w:rsidRPr="00145493">
              <w:rPr>
                <w:rFonts w:hint="eastAsia"/>
              </w:rPr>
              <w:t>0</w:t>
            </w:r>
          </w:p>
        </w:tc>
      </w:tr>
      <w:tr w:rsidR="00AB5621" w:rsidRPr="00145493" w14:paraId="1EABE088" w14:textId="77777777">
        <w:trPr>
          <w:trHeight w:val="510"/>
          <w:jc w:val="center"/>
        </w:trPr>
        <w:tc>
          <w:tcPr>
            <w:tcW w:w="1271" w:type="dxa"/>
            <w:vAlign w:val="center"/>
          </w:tcPr>
          <w:p w14:paraId="3B47130C" w14:textId="77777777" w:rsidR="00AB5621" w:rsidRPr="00145493" w:rsidRDefault="00887AB2">
            <w:pPr>
              <w:jc w:val="center"/>
              <w:rPr>
                <w:kern w:val="0"/>
              </w:rPr>
            </w:pPr>
            <w:r w:rsidRPr="00145493">
              <w:rPr>
                <w:kern w:val="0"/>
              </w:rPr>
              <w:t>东语学院</w:t>
            </w:r>
          </w:p>
        </w:tc>
        <w:tc>
          <w:tcPr>
            <w:tcW w:w="684" w:type="dxa"/>
            <w:vAlign w:val="center"/>
          </w:tcPr>
          <w:p w14:paraId="30B291EC" w14:textId="77777777" w:rsidR="00AB5621" w:rsidRPr="00145493" w:rsidRDefault="00887AB2">
            <w:pPr>
              <w:jc w:val="center"/>
            </w:pPr>
            <w:r w:rsidRPr="00145493">
              <w:rPr>
                <w:rFonts w:hint="eastAsia"/>
              </w:rPr>
              <w:t>51</w:t>
            </w:r>
          </w:p>
        </w:tc>
        <w:tc>
          <w:tcPr>
            <w:tcW w:w="845" w:type="dxa"/>
            <w:shd w:val="clear" w:color="auto" w:fill="E0E0E0"/>
            <w:vAlign w:val="center"/>
          </w:tcPr>
          <w:p w14:paraId="4D94C70D" w14:textId="77777777" w:rsidR="00AB5621" w:rsidRPr="00145493" w:rsidRDefault="00887AB2">
            <w:pPr>
              <w:jc w:val="center"/>
              <w:rPr>
                <w:b/>
                <w:bCs/>
              </w:rPr>
            </w:pPr>
            <w:r w:rsidRPr="00145493">
              <w:rPr>
                <w:rFonts w:hint="eastAsia"/>
                <w:b/>
                <w:bCs/>
              </w:rPr>
              <w:t>98.48</w:t>
            </w:r>
          </w:p>
        </w:tc>
        <w:tc>
          <w:tcPr>
            <w:tcW w:w="929" w:type="dxa"/>
            <w:vAlign w:val="center"/>
          </w:tcPr>
          <w:p w14:paraId="5FA52007" w14:textId="77777777" w:rsidR="00AB5621" w:rsidRPr="00145493" w:rsidRDefault="00887AB2">
            <w:pPr>
              <w:jc w:val="center"/>
              <w:rPr>
                <w:b/>
                <w:bCs/>
              </w:rPr>
            </w:pPr>
            <w:r w:rsidRPr="00145493">
              <w:rPr>
                <w:rFonts w:hint="eastAsia"/>
                <w:b/>
                <w:bCs/>
              </w:rPr>
              <w:t>98.78</w:t>
            </w:r>
          </w:p>
        </w:tc>
        <w:tc>
          <w:tcPr>
            <w:tcW w:w="809" w:type="dxa"/>
            <w:vAlign w:val="center"/>
          </w:tcPr>
          <w:p w14:paraId="5CCA925E" w14:textId="77777777" w:rsidR="00AB5621" w:rsidRPr="00145493" w:rsidRDefault="00887AB2">
            <w:pPr>
              <w:jc w:val="center"/>
            </w:pPr>
            <w:r w:rsidRPr="00145493">
              <w:rPr>
                <w:rFonts w:hint="eastAsia"/>
              </w:rPr>
              <w:t>99.98</w:t>
            </w:r>
          </w:p>
        </w:tc>
        <w:tc>
          <w:tcPr>
            <w:tcW w:w="810" w:type="dxa"/>
            <w:vAlign w:val="center"/>
          </w:tcPr>
          <w:p w14:paraId="625E1A94" w14:textId="77777777" w:rsidR="00AB5621" w:rsidRPr="00145493" w:rsidRDefault="00887AB2">
            <w:pPr>
              <w:jc w:val="center"/>
            </w:pPr>
            <w:r w:rsidRPr="00145493">
              <w:rPr>
                <w:rFonts w:hint="eastAsia"/>
              </w:rPr>
              <w:t>87.26</w:t>
            </w:r>
          </w:p>
        </w:tc>
        <w:tc>
          <w:tcPr>
            <w:tcW w:w="676" w:type="dxa"/>
            <w:vAlign w:val="center"/>
          </w:tcPr>
          <w:p w14:paraId="4F2E9853" w14:textId="77777777" w:rsidR="00AB5621" w:rsidRPr="00145493" w:rsidRDefault="00887AB2">
            <w:pPr>
              <w:jc w:val="center"/>
            </w:pPr>
            <w:r w:rsidRPr="00145493">
              <w:rPr>
                <w:rFonts w:hint="eastAsia"/>
              </w:rPr>
              <w:t>2.04</w:t>
            </w:r>
          </w:p>
        </w:tc>
        <w:tc>
          <w:tcPr>
            <w:tcW w:w="677" w:type="dxa"/>
            <w:vAlign w:val="center"/>
          </w:tcPr>
          <w:p w14:paraId="49968BF5" w14:textId="77777777" w:rsidR="00AB5621" w:rsidRPr="00145493" w:rsidRDefault="00887AB2">
            <w:pPr>
              <w:jc w:val="center"/>
            </w:pPr>
            <w:r w:rsidRPr="00145493">
              <w:rPr>
                <w:rFonts w:hint="eastAsia"/>
              </w:rPr>
              <w:t>50</w:t>
            </w:r>
          </w:p>
        </w:tc>
        <w:tc>
          <w:tcPr>
            <w:tcW w:w="810" w:type="dxa"/>
            <w:vAlign w:val="center"/>
          </w:tcPr>
          <w:p w14:paraId="2F840DBF" w14:textId="77777777" w:rsidR="00AB5621" w:rsidRPr="00145493" w:rsidRDefault="00887AB2">
            <w:pPr>
              <w:jc w:val="center"/>
            </w:pPr>
            <w:r w:rsidRPr="00145493">
              <w:rPr>
                <w:rFonts w:hint="eastAsia"/>
              </w:rPr>
              <w:t>1</w:t>
            </w:r>
          </w:p>
        </w:tc>
        <w:tc>
          <w:tcPr>
            <w:tcW w:w="711" w:type="dxa"/>
            <w:vAlign w:val="center"/>
          </w:tcPr>
          <w:p w14:paraId="781026C2" w14:textId="77777777" w:rsidR="00AB5621" w:rsidRPr="00145493" w:rsidRDefault="00887AB2">
            <w:pPr>
              <w:jc w:val="center"/>
            </w:pPr>
            <w:r w:rsidRPr="00145493">
              <w:rPr>
                <w:rFonts w:hint="eastAsia"/>
              </w:rPr>
              <w:t>0</w:t>
            </w:r>
          </w:p>
        </w:tc>
      </w:tr>
      <w:tr w:rsidR="00AB5621" w:rsidRPr="00145493" w14:paraId="241FB40B" w14:textId="77777777">
        <w:trPr>
          <w:trHeight w:val="510"/>
          <w:jc w:val="center"/>
        </w:trPr>
        <w:tc>
          <w:tcPr>
            <w:tcW w:w="1271" w:type="dxa"/>
            <w:vAlign w:val="center"/>
          </w:tcPr>
          <w:p w14:paraId="42D18537" w14:textId="77777777" w:rsidR="00AB5621" w:rsidRPr="00145493" w:rsidRDefault="00887AB2">
            <w:pPr>
              <w:jc w:val="center"/>
              <w:rPr>
                <w:kern w:val="0"/>
              </w:rPr>
            </w:pPr>
            <w:r w:rsidRPr="00145493">
              <w:rPr>
                <w:kern w:val="0"/>
              </w:rPr>
              <w:t>中文学院</w:t>
            </w:r>
          </w:p>
        </w:tc>
        <w:tc>
          <w:tcPr>
            <w:tcW w:w="684" w:type="dxa"/>
            <w:vAlign w:val="center"/>
          </w:tcPr>
          <w:p w14:paraId="7AF07794" w14:textId="77777777" w:rsidR="00AB5621" w:rsidRPr="00145493" w:rsidRDefault="00887AB2">
            <w:pPr>
              <w:jc w:val="center"/>
            </w:pPr>
            <w:r w:rsidRPr="00145493">
              <w:rPr>
                <w:rFonts w:hint="eastAsia"/>
              </w:rPr>
              <w:t>57</w:t>
            </w:r>
          </w:p>
        </w:tc>
        <w:tc>
          <w:tcPr>
            <w:tcW w:w="845" w:type="dxa"/>
            <w:shd w:val="clear" w:color="auto" w:fill="E0E0E0"/>
            <w:vAlign w:val="center"/>
          </w:tcPr>
          <w:p w14:paraId="7628587B" w14:textId="77777777" w:rsidR="00AB5621" w:rsidRPr="00145493" w:rsidRDefault="00887AB2">
            <w:pPr>
              <w:jc w:val="center"/>
              <w:rPr>
                <w:b/>
                <w:bCs/>
              </w:rPr>
            </w:pPr>
            <w:r w:rsidRPr="00145493">
              <w:rPr>
                <w:rFonts w:hint="eastAsia"/>
                <w:b/>
                <w:bCs/>
              </w:rPr>
              <w:t>96.34</w:t>
            </w:r>
          </w:p>
        </w:tc>
        <w:tc>
          <w:tcPr>
            <w:tcW w:w="929" w:type="dxa"/>
            <w:vAlign w:val="center"/>
          </w:tcPr>
          <w:p w14:paraId="04D7604C" w14:textId="77777777" w:rsidR="00AB5621" w:rsidRPr="00145493" w:rsidRDefault="00887AB2">
            <w:pPr>
              <w:jc w:val="center"/>
              <w:rPr>
                <w:b/>
                <w:bCs/>
              </w:rPr>
            </w:pPr>
            <w:r w:rsidRPr="00145493">
              <w:rPr>
                <w:rFonts w:hint="eastAsia"/>
                <w:b/>
                <w:bCs/>
              </w:rPr>
              <w:t>97.40</w:t>
            </w:r>
          </w:p>
        </w:tc>
        <w:tc>
          <w:tcPr>
            <w:tcW w:w="809" w:type="dxa"/>
            <w:vAlign w:val="center"/>
          </w:tcPr>
          <w:p w14:paraId="5595EF97" w14:textId="77777777" w:rsidR="00AB5621" w:rsidRPr="00145493" w:rsidRDefault="00887AB2">
            <w:pPr>
              <w:jc w:val="center"/>
            </w:pPr>
            <w:r w:rsidRPr="00145493">
              <w:rPr>
                <w:rFonts w:hint="eastAsia"/>
              </w:rPr>
              <w:t>99.47</w:t>
            </w:r>
          </w:p>
        </w:tc>
        <w:tc>
          <w:tcPr>
            <w:tcW w:w="810" w:type="dxa"/>
            <w:vAlign w:val="center"/>
          </w:tcPr>
          <w:p w14:paraId="74156598" w14:textId="77777777" w:rsidR="00AB5621" w:rsidRPr="00145493" w:rsidRDefault="00887AB2">
            <w:pPr>
              <w:jc w:val="center"/>
            </w:pPr>
            <w:r w:rsidRPr="00145493">
              <w:rPr>
                <w:rFonts w:hint="eastAsia"/>
              </w:rPr>
              <w:t>73.60</w:t>
            </w:r>
          </w:p>
        </w:tc>
        <w:tc>
          <w:tcPr>
            <w:tcW w:w="676" w:type="dxa"/>
            <w:vAlign w:val="center"/>
          </w:tcPr>
          <w:p w14:paraId="73E76E14" w14:textId="77777777" w:rsidR="00AB5621" w:rsidRPr="00145493" w:rsidRDefault="00887AB2">
            <w:pPr>
              <w:jc w:val="center"/>
            </w:pPr>
            <w:r w:rsidRPr="00145493">
              <w:rPr>
                <w:rFonts w:hint="eastAsia"/>
              </w:rPr>
              <w:t>3.58</w:t>
            </w:r>
          </w:p>
        </w:tc>
        <w:tc>
          <w:tcPr>
            <w:tcW w:w="677" w:type="dxa"/>
            <w:vAlign w:val="center"/>
          </w:tcPr>
          <w:p w14:paraId="1076EAD5" w14:textId="77777777" w:rsidR="00AB5621" w:rsidRPr="00145493" w:rsidRDefault="00887AB2">
            <w:pPr>
              <w:jc w:val="center"/>
            </w:pPr>
            <w:r w:rsidRPr="00145493">
              <w:rPr>
                <w:rFonts w:hint="eastAsia"/>
              </w:rPr>
              <w:t>56</w:t>
            </w:r>
          </w:p>
        </w:tc>
        <w:tc>
          <w:tcPr>
            <w:tcW w:w="810" w:type="dxa"/>
            <w:vAlign w:val="center"/>
          </w:tcPr>
          <w:p w14:paraId="3D1BA0B5" w14:textId="77777777" w:rsidR="00AB5621" w:rsidRPr="00145493" w:rsidRDefault="00887AB2">
            <w:pPr>
              <w:jc w:val="center"/>
            </w:pPr>
            <w:r w:rsidRPr="00145493">
              <w:rPr>
                <w:rFonts w:hint="eastAsia"/>
              </w:rPr>
              <w:t>0</w:t>
            </w:r>
          </w:p>
        </w:tc>
        <w:tc>
          <w:tcPr>
            <w:tcW w:w="711" w:type="dxa"/>
            <w:vAlign w:val="center"/>
          </w:tcPr>
          <w:p w14:paraId="67F1037D" w14:textId="77777777" w:rsidR="00AB5621" w:rsidRPr="00145493" w:rsidRDefault="00887AB2">
            <w:pPr>
              <w:jc w:val="center"/>
            </w:pPr>
            <w:r w:rsidRPr="00145493">
              <w:rPr>
                <w:rFonts w:hint="eastAsia"/>
              </w:rPr>
              <w:t>1</w:t>
            </w:r>
          </w:p>
        </w:tc>
      </w:tr>
      <w:tr w:rsidR="00AB5621" w:rsidRPr="00145493" w14:paraId="1F86217E" w14:textId="77777777">
        <w:trPr>
          <w:trHeight w:val="510"/>
          <w:jc w:val="center"/>
        </w:trPr>
        <w:tc>
          <w:tcPr>
            <w:tcW w:w="1271" w:type="dxa"/>
            <w:vAlign w:val="center"/>
          </w:tcPr>
          <w:p w14:paraId="6F4AD778" w14:textId="77777777" w:rsidR="00AB5621" w:rsidRPr="00145493" w:rsidRDefault="00887AB2">
            <w:pPr>
              <w:jc w:val="center"/>
              <w:rPr>
                <w:kern w:val="0"/>
              </w:rPr>
            </w:pPr>
            <w:r w:rsidRPr="00145493">
              <w:rPr>
                <w:kern w:val="0"/>
              </w:rPr>
              <w:t>法学院</w:t>
            </w:r>
          </w:p>
        </w:tc>
        <w:tc>
          <w:tcPr>
            <w:tcW w:w="684" w:type="dxa"/>
            <w:vAlign w:val="center"/>
          </w:tcPr>
          <w:p w14:paraId="25390FC1" w14:textId="77777777" w:rsidR="00AB5621" w:rsidRPr="00145493" w:rsidRDefault="00887AB2">
            <w:pPr>
              <w:jc w:val="center"/>
            </w:pPr>
            <w:r w:rsidRPr="00145493">
              <w:rPr>
                <w:rFonts w:hint="eastAsia"/>
              </w:rPr>
              <w:t>61</w:t>
            </w:r>
          </w:p>
        </w:tc>
        <w:tc>
          <w:tcPr>
            <w:tcW w:w="845" w:type="dxa"/>
            <w:shd w:val="clear" w:color="auto" w:fill="E0E0E0"/>
            <w:vAlign w:val="center"/>
          </w:tcPr>
          <w:p w14:paraId="191E2E04" w14:textId="77777777" w:rsidR="00AB5621" w:rsidRPr="00145493" w:rsidRDefault="00887AB2">
            <w:pPr>
              <w:jc w:val="center"/>
              <w:rPr>
                <w:b/>
                <w:bCs/>
              </w:rPr>
            </w:pPr>
            <w:r w:rsidRPr="00145493">
              <w:rPr>
                <w:rFonts w:hint="eastAsia"/>
                <w:b/>
                <w:bCs/>
              </w:rPr>
              <w:t>97.63</w:t>
            </w:r>
          </w:p>
        </w:tc>
        <w:tc>
          <w:tcPr>
            <w:tcW w:w="929" w:type="dxa"/>
            <w:vAlign w:val="center"/>
          </w:tcPr>
          <w:p w14:paraId="35D80D32" w14:textId="77777777" w:rsidR="00AB5621" w:rsidRPr="00145493" w:rsidRDefault="00887AB2">
            <w:pPr>
              <w:jc w:val="center"/>
              <w:rPr>
                <w:b/>
                <w:bCs/>
              </w:rPr>
            </w:pPr>
            <w:r w:rsidRPr="00145493">
              <w:rPr>
                <w:rFonts w:hint="eastAsia"/>
                <w:b/>
                <w:bCs/>
              </w:rPr>
              <w:t>97.54</w:t>
            </w:r>
          </w:p>
        </w:tc>
        <w:tc>
          <w:tcPr>
            <w:tcW w:w="809" w:type="dxa"/>
            <w:vAlign w:val="center"/>
          </w:tcPr>
          <w:p w14:paraId="3C7F046A" w14:textId="77777777" w:rsidR="00AB5621" w:rsidRPr="00145493" w:rsidRDefault="00887AB2">
            <w:pPr>
              <w:jc w:val="center"/>
            </w:pPr>
            <w:r w:rsidRPr="00145493">
              <w:rPr>
                <w:rFonts w:hint="eastAsia"/>
              </w:rPr>
              <w:t>99.95</w:t>
            </w:r>
          </w:p>
        </w:tc>
        <w:tc>
          <w:tcPr>
            <w:tcW w:w="810" w:type="dxa"/>
            <w:vAlign w:val="center"/>
          </w:tcPr>
          <w:p w14:paraId="6FD93AC2" w14:textId="77777777" w:rsidR="00AB5621" w:rsidRPr="00145493" w:rsidRDefault="00887AB2">
            <w:pPr>
              <w:jc w:val="center"/>
            </w:pPr>
            <w:r w:rsidRPr="00145493">
              <w:rPr>
                <w:rFonts w:hint="eastAsia"/>
              </w:rPr>
              <w:t>86.88</w:t>
            </w:r>
          </w:p>
        </w:tc>
        <w:tc>
          <w:tcPr>
            <w:tcW w:w="676" w:type="dxa"/>
            <w:vAlign w:val="center"/>
          </w:tcPr>
          <w:p w14:paraId="7BB02606" w14:textId="77777777" w:rsidR="00AB5621" w:rsidRPr="00145493" w:rsidRDefault="00887AB2">
            <w:pPr>
              <w:jc w:val="center"/>
            </w:pPr>
            <w:r w:rsidRPr="00145493">
              <w:rPr>
                <w:rFonts w:hint="eastAsia"/>
              </w:rPr>
              <w:t>2.50</w:t>
            </w:r>
          </w:p>
        </w:tc>
        <w:tc>
          <w:tcPr>
            <w:tcW w:w="677" w:type="dxa"/>
            <w:vAlign w:val="center"/>
          </w:tcPr>
          <w:p w14:paraId="2FAFB6A2" w14:textId="77777777" w:rsidR="00AB5621" w:rsidRPr="00145493" w:rsidRDefault="00887AB2">
            <w:pPr>
              <w:jc w:val="center"/>
            </w:pPr>
            <w:r w:rsidRPr="00145493">
              <w:rPr>
                <w:rFonts w:hint="eastAsia"/>
              </w:rPr>
              <w:t>60</w:t>
            </w:r>
          </w:p>
        </w:tc>
        <w:tc>
          <w:tcPr>
            <w:tcW w:w="810" w:type="dxa"/>
            <w:vAlign w:val="center"/>
          </w:tcPr>
          <w:p w14:paraId="02FE2179" w14:textId="77777777" w:rsidR="00AB5621" w:rsidRPr="00145493" w:rsidRDefault="00887AB2">
            <w:pPr>
              <w:jc w:val="center"/>
            </w:pPr>
            <w:r w:rsidRPr="00145493">
              <w:rPr>
                <w:rFonts w:hint="eastAsia"/>
              </w:rPr>
              <w:t>1</w:t>
            </w:r>
          </w:p>
        </w:tc>
        <w:tc>
          <w:tcPr>
            <w:tcW w:w="711" w:type="dxa"/>
            <w:vAlign w:val="center"/>
          </w:tcPr>
          <w:p w14:paraId="6A56D068" w14:textId="77777777" w:rsidR="00AB5621" w:rsidRPr="00145493" w:rsidRDefault="00887AB2">
            <w:pPr>
              <w:jc w:val="center"/>
            </w:pPr>
            <w:r w:rsidRPr="00145493">
              <w:rPr>
                <w:rFonts w:hint="eastAsia"/>
              </w:rPr>
              <w:t>0</w:t>
            </w:r>
          </w:p>
        </w:tc>
      </w:tr>
      <w:tr w:rsidR="00AB5621" w:rsidRPr="00145493" w14:paraId="3030D27E" w14:textId="77777777">
        <w:trPr>
          <w:trHeight w:val="510"/>
          <w:jc w:val="center"/>
        </w:trPr>
        <w:tc>
          <w:tcPr>
            <w:tcW w:w="1271" w:type="dxa"/>
            <w:vAlign w:val="center"/>
          </w:tcPr>
          <w:p w14:paraId="77BFA4FA" w14:textId="77777777" w:rsidR="00AB5621" w:rsidRPr="00145493" w:rsidRDefault="00887AB2">
            <w:pPr>
              <w:jc w:val="center"/>
              <w:rPr>
                <w:kern w:val="0"/>
              </w:rPr>
            </w:pPr>
            <w:r w:rsidRPr="00145493">
              <w:rPr>
                <w:rFonts w:hint="eastAsia"/>
                <w:kern w:val="0"/>
              </w:rPr>
              <w:t>国关学院</w:t>
            </w:r>
          </w:p>
        </w:tc>
        <w:tc>
          <w:tcPr>
            <w:tcW w:w="684" w:type="dxa"/>
            <w:vAlign w:val="center"/>
          </w:tcPr>
          <w:p w14:paraId="0E291298" w14:textId="77777777" w:rsidR="00AB5621" w:rsidRPr="00145493" w:rsidRDefault="00887AB2">
            <w:pPr>
              <w:jc w:val="center"/>
            </w:pPr>
            <w:r w:rsidRPr="00145493">
              <w:rPr>
                <w:rFonts w:hint="eastAsia"/>
              </w:rPr>
              <w:t>21</w:t>
            </w:r>
          </w:p>
        </w:tc>
        <w:tc>
          <w:tcPr>
            <w:tcW w:w="845" w:type="dxa"/>
            <w:shd w:val="clear" w:color="auto" w:fill="E0E0E0"/>
            <w:vAlign w:val="center"/>
          </w:tcPr>
          <w:p w14:paraId="58BB09CA" w14:textId="77777777" w:rsidR="00AB5621" w:rsidRPr="00145493" w:rsidRDefault="00887AB2">
            <w:pPr>
              <w:jc w:val="center"/>
              <w:rPr>
                <w:b/>
                <w:bCs/>
              </w:rPr>
            </w:pPr>
            <w:r w:rsidRPr="00145493">
              <w:rPr>
                <w:rFonts w:hint="eastAsia"/>
                <w:b/>
                <w:bCs/>
              </w:rPr>
              <w:t>98.17</w:t>
            </w:r>
          </w:p>
        </w:tc>
        <w:tc>
          <w:tcPr>
            <w:tcW w:w="929" w:type="dxa"/>
            <w:vAlign w:val="center"/>
          </w:tcPr>
          <w:p w14:paraId="1A73698B" w14:textId="77777777" w:rsidR="00AB5621" w:rsidRPr="00145493" w:rsidRDefault="00887AB2">
            <w:pPr>
              <w:jc w:val="center"/>
              <w:rPr>
                <w:b/>
                <w:bCs/>
              </w:rPr>
            </w:pPr>
            <w:r w:rsidRPr="00145493">
              <w:rPr>
                <w:rFonts w:hint="eastAsia"/>
                <w:b/>
                <w:bCs/>
              </w:rPr>
              <w:t>98.24</w:t>
            </w:r>
          </w:p>
        </w:tc>
        <w:tc>
          <w:tcPr>
            <w:tcW w:w="809" w:type="dxa"/>
            <w:vAlign w:val="center"/>
          </w:tcPr>
          <w:p w14:paraId="58A4C732" w14:textId="77777777" w:rsidR="00AB5621" w:rsidRPr="00145493" w:rsidRDefault="00887AB2">
            <w:pPr>
              <w:jc w:val="center"/>
            </w:pPr>
            <w:r w:rsidRPr="00145493">
              <w:rPr>
                <w:rFonts w:hint="eastAsia"/>
              </w:rPr>
              <w:t>99.75</w:t>
            </w:r>
          </w:p>
        </w:tc>
        <w:tc>
          <w:tcPr>
            <w:tcW w:w="810" w:type="dxa"/>
            <w:vAlign w:val="center"/>
          </w:tcPr>
          <w:p w14:paraId="447AB0DD" w14:textId="77777777" w:rsidR="00AB5621" w:rsidRPr="00145493" w:rsidRDefault="00887AB2">
            <w:pPr>
              <w:jc w:val="center"/>
            </w:pPr>
            <w:r w:rsidRPr="00145493">
              <w:rPr>
                <w:rFonts w:hint="eastAsia"/>
              </w:rPr>
              <w:t>92.77</w:t>
            </w:r>
          </w:p>
        </w:tc>
        <w:tc>
          <w:tcPr>
            <w:tcW w:w="676" w:type="dxa"/>
            <w:vAlign w:val="center"/>
          </w:tcPr>
          <w:p w14:paraId="31DFF71C" w14:textId="77777777" w:rsidR="00AB5621" w:rsidRPr="00145493" w:rsidRDefault="00887AB2">
            <w:pPr>
              <w:jc w:val="center"/>
            </w:pPr>
            <w:r w:rsidRPr="00145493">
              <w:rPr>
                <w:rFonts w:hint="eastAsia"/>
              </w:rPr>
              <w:t>1.55</w:t>
            </w:r>
          </w:p>
        </w:tc>
        <w:tc>
          <w:tcPr>
            <w:tcW w:w="677" w:type="dxa"/>
            <w:vAlign w:val="center"/>
          </w:tcPr>
          <w:p w14:paraId="7817CB6E" w14:textId="77777777" w:rsidR="00AB5621" w:rsidRPr="00145493" w:rsidRDefault="00887AB2">
            <w:pPr>
              <w:jc w:val="center"/>
            </w:pPr>
            <w:r w:rsidRPr="00145493">
              <w:rPr>
                <w:rFonts w:hint="eastAsia"/>
              </w:rPr>
              <w:t>21</w:t>
            </w:r>
          </w:p>
        </w:tc>
        <w:tc>
          <w:tcPr>
            <w:tcW w:w="810" w:type="dxa"/>
            <w:vAlign w:val="center"/>
          </w:tcPr>
          <w:p w14:paraId="43E42822" w14:textId="77777777" w:rsidR="00AB5621" w:rsidRPr="00145493" w:rsidRDefault="00887AB2">
            <w:pPr>
              <w:jc w:val="center"/>
            </w:pPr>
            <w:r w:rsidRPr="00145493">
              <w:rPr>
                <w:rFonts w:hint="eastAsia"/>
              </w:rPr>
              <w:t>0</w:t>
            </w:r>
          </w:p>
        </w:tc>
        <w:tc>
          <w:tcPr>
            <w:tcW w:w="711" w:type="dxa"/>
            <w:vAlign w:val="center"/>
          </w:tcPr>
          <w:p w14:paraId="22E46CDB" w14:textId="77777777" w:rsidR="00AB5621" w:rsidRPr="00145493" w:rsidRDefault="00887AB2">
            <w:pPr>
              <w:jc w:val="center"/>
            </w:pPr>
            <w:r w:rsidRPr="00145493">
              <w:rPr>
                <w:rFonts w:hint="eastAsia"/>
              </w:rPr>
              <w:t>0</w:t>
            </w:r>
          </w:p>
        </w:tc>
      </w:tr>
      <w:tr w:rsidR="00AB5621" w:rsidRPr="00145493" w14:paraId="600167C7" w14:textId="77777777">
        <w:trPr>
          <w:trHeight w:val="510"/>
          <w:jc w:val="center"/>
        </w:trPr>
        <w:tc>
          <w:tcPr>
            <w:tcW w:w="1271" w:type="dxa"/>
            <w:vAlign w:val="center"/>
          </w:tcPr>
          <w:p w14:paraId="5C0809CF" w14:textId="77777777" w:rsidR="00AB5621" w:rsidRPr="00145493" w:rsidRDefault="00887AB2">
            <w:pPr>
              <w:jc w:val="center"/>
              <w:rPr>
                <w:kern w:val="0"/>
              </w:rPr>
            </w:pPr>
            <w:r w:rsidRPr="00145493">
              <w:rPr>
                <w:kern w:val="0"/>
              </w:rPr>
              <w:t>教育学院</w:t>
            </w:r>
          </w:p>
        </w:tc>
        <w:tc>
          <w:tcPr>
            <w:tcW w:w="684" w:type="dxa"/>
            <w:vAlign w:val="center"/>
          </w:tcPr>
          <w:p w14:paraId="3B6D2277" w14:textId="77777777" w:rsidR="00AB5621" w:rsidRPr="00145493" w:rsidRDefault="00887AB2">
            <w:pPr>
              <w:jc w:val="center"/>
            </w:pPr>
            <w:r w:rsidRPr="00145493">
              <w:rPr>
                <w:rFonts w:hint="eastAsia"/>
              </w:rPr>
              <w:t>140</w:t>
            </w:r>
          </w:p>
        </w:tc>
        <w:tc>
          <w:tcPr>
            <w:tcW w:w="845" w:type="dxa"/>
            <w:shd w:val="clear" w:color="auto" w:fill="E0E0E0"/>
            <w:vAlign w:val="center"/>
          </w:tcPr>
          <w:p w14:paraId="64D00805" w14:textId="77777777" w:rsidR="00AB5621" w:rsidRPr="00145493" w:rsidRDefault="00887AB2">
            <w:pPr>
              <w:jc w:val="center"/>
              <w:rPr>
                <w:b/>
                <w:bCs/>
              </w:rPr>
            </w:pPr>
            <w:r w:rsidRPr="00145493">
              <w:rPr>
                <w:rFonts w:hint="eastAsia"/>
                <w:b/>
                <w:bCs/>
              </w:rPr>
              <w:t>95.71</w:t>
            </w:r>
          </w:p>
        </w:tc>
        <w:tc>
          <w:tcPr>
            <w:tcW w:w="929" w:type="dxa"/>
            <w:vAlign w:val="center"/>
          </w:tcPr>
          <w:p w14:paraId="1BD08B06" w14:textId="77777777" w:rsidR="00AB5621" w:rsidRPr="00145493" w:rsidRDefault="00887AB2">
            <w:pPr>
              <w:jc w:val="center"/>
              <w:rPr>
                <w:b/>
                <w:bCs/>
              </w:rPr>
            </w:pPr>
            <w:r w:rsidRPr="00145493">
              <w:rPr>
                <w:rFonts w:hint="eastAsia"/>
                <w:b/>
                <w:bCs/>
              </w:rPr>
              <w:t>97.22</w:t>
            </w:r>
          </w:p>
        </w:tc>
        <w:tc>
          <w:tcPr>
            <w:tcW w:w="809" w:type="dxa"/>
            <w:vAlign w:val="center"/>
          </w:tcPr>
          <w:p w14:paraId="2A722B8A" w14:textId="77777777" w:rsidR="00AB5621" w:rsidRPr="00145493" w:rsidRDefault="00887AB2">
            <w:pPr>
              <w:jc w:val="center"/>
            </w:pPr>
            <w:r w:rsidRPr="00145493">
              <w:rPr>
                <w:rFonts w:hint="eastAsia"/>
              </w:rPr>
              <w:t>99.00</w:t>
            </w:r>
          </w:p>
        </w:tc>
        <w:tc>
          <w:tcPr>
            <w:tcW w:w="810" w:type="dxa"/>
            <w:vAlign w:val="center"/>
          </w:tcPr>
          <w:p w14:paraId="78FD161C" w14:textId="77777777" w:rsidR="00AB5621" w:rsidRPr="00145493" w:rsidRDefault="00887AB2">
            <w:pPr>
              <w:jc w:val="center"/>
            </w:pPr>
            <w:r w:rsidRPr="00145493">
              <w:rPr>
                <w:rFonts w:hint="eastAsia"/>
              </w:rPr>
              <w:t>89.04</w:t>
            </w:r>
          </w:p>
        </w:tc>
        <w:tc>
          <w:tcPr>
            <w:tcW w:w="676" w:type="dxa"/>
            <w:vAlign w:val="center"/>
          </w:tcPr>
          <w:p w14:paraId="20462D3B" w14:textId="77777777" w:rsidR="00AB5621" w:rsidRPr="00145493" w:rsidRDefault="00887AB2">
            <w:pPr>
              <w:jc w:val="center"/>
            </w:pPr>
            <w:r w:rsidRPr="00145493">
              <w:rPr>
                <w:rFonts w:hint="eastAsia"/>
              </w:rPr>
              <w:t>2.07</w:t>
            </w:r>
          </w:p>
        </w:tc>
        <w:tc>
          <w:tcPr>
            <w:tcW w:w="677" w:type="dxa"/>
            <w:vAlign w:val="center"/>
          </w:tcPr>
          <w:p w14:paraId="3F41EA0E" w14:textId="77777777" w:rsidR="00AB5621" w:rsidRPr="00145493" w:rsidRDefault="00887AB2">
            <w:pPr>
              <w:jc w:val="center"/>
            </w:pPr>
            <w:r w:rsidRPr="00145493">
              <w:rPr>
                <w:rFonts w:hint="eastAsia"/>
              </w:rPr>
              <w:t>139</w:t>
            </w:r>
          </w:p>
        </w:tc>
        <w:tc>
          <w:tcPr>
            <w:tcW w:w="810" w:type="dxa"/>
            <w:vAlign w:val="center"/>
          </w:tcPr>
          <w:p w14:paraId="5EBCE8B6" w14:textId="77777777" w:rsidR="00AB5621" w:rsidRPr="00145493" w:rsidRDefault="00887AB2">
            <w:pPr>
              <w:jc w:val="center"/>
            </w:pPr>
            <w:r w:rsidRPr="00145493">
              <w:rPr>
                <w:rFonts w:hint="eastAsia"/>
              </w:rPr>
              <w:t>1</w:t>
            </w:r>
          </w:p>
        </w:tc>
        <w:tc>
          <w:tcPr>
            <w:tcW w:w="711" w:type="dxa"/>
            <w:vAlign w:val="center"/>
          </w:tcPr>
          <w:p w14:paraId="10386EDA" w14:textId="77777777" w:rsidR="00AB5621" w:rsidRPr="00145493" w:rsidRDefault="00887AB2">
            <w:pPr>
              <w:jc w:val="center"/>
            </w:pPr>
            <w:r w:rsidRPr="00145493">
              <w:rPr>
                <w:rFonts w:hint="eastAsia"/>
              </w:rPr>
              <w:t>0</w:t>
            </w:r>
          </w:p>
        </w:tc>
      </w:tr>
      <w:tr w:rsidR="00AB5621" w:rsidRPr="00145493" w14:paraId="1F1DADC1" w14:textId="77777777">
        <w:trPr>
          <w:trHeight w:val="510"/>
          <w:jc w:val="center"/>
        </w:trPr>
        <w:tc>
          <w:tcPr>
            <w:tcW w:w="1271" w:type="dxa"/>
            <w:vAlign w:val="center"/>
          </w:tcPr>
          <w:p w14:paraId="30F71B2E" w14:textId="77777777" w:rsidR="00AB5621" w:rsidRPr="00145493" w:rsidRDefault="00887AB2">
            <w:pPr>
              <w:jc w:val="center"/>
            </w:pPr>
            <w:r w:rsidRPr="00145493">
              <w:t>信息学院</w:t>
            </w:r>
          </w:p>
          <w:p w14:paraId="12DA7E0B" w14:textId="77777777" w:rsidR="00AB5621" w:rsidRPr="00145493" w:rsidRDefault="00887AB2">
            <w:pPr>
              <w:jc w:val="center"/>
              <w:rPr>
                <w:kern w:val="0"/>
              </w:rPr>
            </w:pPr>
            <w:r w:rsidRPr="00145493">
              <w:rPr>
                <w:rFonts w:hint="eastAsia"/>
              </w:rPr>
              <w:t>/</w:t>
            </w:r>
            <w:r w:rsidRPr="00145493">
              <w:rPr>
                <w:rFonts w:ascii="宋体" w:hAnsi="宋体" w:hint="eastAsia"/>
              </w:rPr>
              <w:t>网安学院</w:t>
            </w:r>
          </w:p>
        </w:tc>
        <w:tc>
          <w:tcPr>
            <w:tcW w:w="684" w:type="dxa"/>
            <w:vAlign w:val="center"/>
          </w:tcPr>
          <w:p w14:paraId="632226AA" w14:textId="77777777" w:rsidR="00AB5621" w:rsidRPr="00145493" w:rsidRDefault="00887AB2">
            <w:pPr>
              <w:jc w:val="center"/>
            </w:pPr>
            <w:r w:rsidRPr="00145493">
              <w:rPr>
                <w:rFonts w:hint="eastAsia"/>
              </w:rPr>
              <w:t>66</w:t>
            </w:r>
          </w:p>
        </w:tc>
        <w:tc>
          <w:tcPr>
            <w:tcW w:w="845" w:type="dxa"/>
            <w:shd w:val="clear" w:color="auto" w:fill="E0E0E0"/>
            <w:vAlign w:val="center"/>
          </w:tcPr>
          <w:p w14:paraId="30322A37" w14:textId="77777777" w:rsidR="00AB5621" w:rsidRPr="00145493" w:rsidRDefault="00887AB2">
            <w:pPr>
              <w:jc w:val="center"/>
              <w:rPr>
                <w:b/>
                <w:bCs/>
              </w:rPr>
            </w:pPr>
            <w:r w:rsidRPr="00145493">
              <w:rPr>
                <w:rFonts w:hint="eastAsia"/>
                <w:b/>
                <w:bCs/>
              </w:rPr>
              <w:t>96.92</w:t>
            </w:r>
          </w:p>
        </w:tc>
        <w:tc>
          <w:tcPr>
            <w:tcW w:w="929" w:type="dxa"/>
            <w:vAlign w:val="center"/>
          </w:tcPr>
          <w:p w14:paraId="0F8A4D62" w14:textId="77777777" w:rsidR="00AB5621" w:rsidRPr="00145493" w:rsidRDefault="00887AB2">
            <w:pPr>
              <w:jc w:val="center"/>
              <w:rPr>
                <w:b/>
                <w:bCs/>
              </w:rPr>
            </w:pPr>
            <w:r w:rsidRPr="00145493">
              <w:rPr>
                <w:rFonts w:hint="eastAsia"/>
                <w:b/>
                <w:bCs/>
              </w:rPr>
              <w:t>97.10</w:t>
            </w:r>
          </w:p>
        </w:tc>
        <w:tc>
          <w:tcPr>
            <w:tcW w:w="809" w:type="dxa"/>
            <w:vAlign w:val="center"/>
          </w:tcPr>
          <w:p w14:paraId="47C7746E" w14:textId="77777777" w:rsidR="00AB5621" w:rsidRPr="00145493" w:rsidRDefault="00887AB2">
            <w:pPr>
              <w:jc w:val="center"/>
            </w:pPr>
            <w:r w:rsidRPr="00145493">
              <w:rPr>
                <w:rFonts w:hint="eastAsia"/>
              </w:rPr>
              <w:t>99.76</w:t>
            </w:r>
          </w:p>
        </w:tc>
        <w:tc>
          <w:tcPr>
            <w:tcW w:w="810" w:type="dxa"/>
            <w:vAlign w:val="center"/>
          </w:tcPr>
          <w:p w14:paraId="49CA72E8" w14:textId="77777777" w:rsidR="00AB5621" w:rsidRPr="00145493" w:rsidRDefault="00887AB2">
            <w:pPr>
              <w:jc w:val="center"/>
            </w:pPr>
            <w:r w:rsidRPr="00145493">
              <w:rPr>
                <w:rFonts w:hint="eastAsia"/>
              </w:rPr>
              <w:t>76.77</w:t>
            </w:r>
          </w:p>
        </w:tc>
        <w:tc>
          <w:tcPr>
            <w:tcW w:w="676" w:type="dxa"/>
            <w:vAlign w:val="center"/>
          </w:tcPr>
          <w:p w14:paraId="76A70B0A" w14:textId="77777777" w:rsidR="00AB5621" w:rsidRPr="00145493" w:rsidRDefault="00887AB2">
            <w:pPr>
              <w:jc w:val="center"/>
            </w:pPr>
            <w:r w:rsidRPr="00145493">
              <w:rPr>
                <w:rFonts w:hint="eastAsia"/>
              </w:rPr>
              <w:t>3.15</w:t>
            </w:r>
          </w:p>
        </w:tc>
        <w:tc>
          <w:tcPr>
            <w:tcW w:w="677" w:type="dxa"/>
            <w:vAlign w:val="center"/>
          </w:tcPr>
          <w:p w14:paraId="015F79E5" w14:textId="77777777" w:rsidR="00AB5621" w:rsidRPr="00145493" w:rsidRDefault="00887AB2">
            <w:pPr>
              <w:jc w:val="center"/>
            </w:pPr>
            <w:r w:rsidRPr="00145493">
              <w:rPr>
                <w:rFonts w:hint="eastAsia"/>
              </w:rPr>
              <w:t>65</w:t>
            </w:r>
          </w:p>
        </w:tc>
        <w:tc>
          <w:tcPr>
            <w:tcW w:w="810" w:type="dxa"/>
            <w:vAlign w:val="center"/>
          </w:tcPr>
          <w:p w14:paraId="46D3F206" w14:textId="77777777" w:rsidR="00AB5621" w:rsidRPr="00145493" w:rsidRDefault="00887AB2">
            <w:pPr>
              <w:jc w:val="center"/>
            </w:pPr>
            <w:r w:rsidRPr="00145493">
              <w:rPr>
                <w:rFonts w:hint="eastAsia"/>
              </w:rPr>
              <w:t>0</w:t>
            </w:r>
          </w:p>
        </w:tc>
        <w:tc>
          <w:tcPr>
            <w:tcW w:w="711" w:type="dxa"/>
            <w:vAlign w:val="center"/>
          </w:tcPr>
          <w:p w14:paraId="4BF8B3FC" w14:textId="77777777" w:rsidR="00AB5621" w:rsidRPr="00145493" w:rsidRDefault="00887AB2">
            <w:pPr>
              <w:jc w:val="center"/>
            </w:pPr>
            <w:r w:rsidRPr="00145493">
              <w:rPr>
                <w:rFonts w:hint="eastAsia"/>
              </w:rPr>
              <w:t>1</w:t>
            </w:r>
          </w:p>
        </w:tc>
      </w:tr>
      <w:tr w:rsidR="00AB5621" w:rsidRPr="00145493" w14:paraId="6EB6B351" w14:textId="77777777">
        <w:trPr>
          <w:trHeight w:val="510"/>
          <w:jc w:val="center"/>
        </w:trPr>
        <w:tc>
          <w:tcPr>
            <w:tcW w:w="1271" w:type="dxa"/>
            <w:vAlign w:val="center"/>
          </w:tcPr>
          <w:p w14:paraId="509F8B78" w14:textId="77777777" w:rsidR="00AB5621" w:rsidRPr="00145493" w:rsidRDefault="00887AB2">
            <w:pPr>
              <w:jc w:val="center"/>
              <w:rPr>
                <w:kern w:val="0"/>
              </w:rPr>
            </w:pPr>
            <w:r w:rsidRPr="00145493">
              <w:rPr>
                <w:rFonts w:hint="eastAsia"/>
                <w:kern w:val="0"/>
              </w:rPr>
              <w:t>公</w:t>
            </w:r>
            <w:r w:rsidRPr="00145493">
              <w:rPr>
                <w:kern w:val="0"/>
              </w:rPr>
              <w:t>管学院</w:t>
            </w:r>
          </w:p>
        </w:tc>
        <w:tc>
          <w:tcPr>
            <w:tcW w:w="684" w:type="dxa"/>
            <w:vAlign w:val="center"/>
          </w:tcPr>
          <w:p w14:paraId="13B669F1" w14:textId="77777777" w:rsidR="00AB5621" w:rsidRPr="00145493" w:rsidRDefault="00887AB2">
            <w:pPr>
              <w:jc w:val="center"/>
            </w:pPr>
            <w:r w:rsidRPr="00145493">
              <w:rPr>
                <w:rFonts w:hint="eastAsia"/>
              </w:rPr>
              <w:t>35</w:t>
            </w:r>
          </w:p>
        </w:tc>
        <w:tc>
          <w:tcPr>
            <w:tcW w:w="845" w:type="dxa"/>
            <w:shd w:val="clear" w:color="auto" w:fill="E0E0E0"/>
            <w:vAlign w:val="center"/>
          </w:tcPr>
          <w:p w14:paraId="580AF2E1" w14:textId="77777777" w:rsidR="00AB5621" w:rsidRPr="00145493" w:rsidRDefault="00887AB2">
            <w:pPr>
              <w:jc w:val="center"/>
              <w:rPr>
                <w:b/>
                <w:bCs/>
              </w:rPr>
            </w:pPr>
            <w:r w:rsidRPr="00145493">
              <w:rPr>
                <w:rFonts w:hint="eastAsia"/>
                <w:b/>
                <w:bCs/>
              </w:rPr>
              <w:t>97.59</w:t>
            </w:r>
          </w:p>
        </w:tc>
        <w:tc>
          <w:tcPr>
            <w:tcW w:w="929" w:type="dxa"/>
            <w:vAlign w:val="center"/>
          </w:tcPr>
          <w:p w14:paraId="371481A6" w14:textId="77777777" w:rsidR="00AB5621" w:rsidRPr="00145493" w:rsidRDefault="00887AB2">
            <w:pPr>
              <w:jc w:val="center"/>
              <w:rPr>
                <w:b/>
                <w:bCs/>
              </w:rPr>
            </w:pPr>
            <w:r w:rsidRPr="00145493">
              <w:rPr>
                <w:rFonts w:hint="eastAsia"/>
                <w:b/>
                <w:bCs/>
              </w:rPr>
              <w:t>97.61</w:t>
            </w:r>
          </w:p>
        </w:tc>
        <w:tc>
          <w:tcPr>
            <w:tcW w:w="809" w:type="dxa"/>
            <w:vAlign w:val="center"/>
          </w:tcPr>
          <w:p w14:paraId="28BE83F7" w14:textId="77777777" w:rsidR="00AB5621" w:rsidRPr="00145493" w:rsidRDefault="00887AB2">
            <w:pPr>
              <w:jc w:val="center"/>
            </w:pPr>
            <w:r w:rsidRPr="00145493">
              <w:rPr>
                <w:rFonts w:hint="eastAsia"/>
              </w:rPr>
              <w:t>99.63</w:t>
            </w:r>
          </w:p>
        </w:tc>
        <w:tc>
          <w:tcPr>
            <w:tcW w:w="810" w:type="dxa"/>
            <w:vAlign w:val="center"/>
          </w:tcPr>
          <w:p w14:paraId="2FD95939" w14:textId="77777777" w:rsidR="00AB5621" w:rsidRPr="00145493" w:rsidRDefault="00887AB2">
            <w:pPr>
              <w:jc w:val="center"/>
            </w:pPr>
            <w:r w:rsidRPr="00145493">
              <w:rPr>
                <w:rFonts w:hint="eastAsia"/>
              </w:rPr>
              <w:t>92.94</w:t>
            </w:r>
          </w:p>
        </w:tc>
        <w:tc>
          <w:tcPr>
            <w:tcW w:w="676" w:type="dxa"/>
            <w:vAlign w:val="center"/>
          </w:tcPr>
          <w:p w14:paraId="4040A5EA" w14:textId="77777777" w:rsidR="00AB5621" w:rsidRPr="00145493" w:rsidRDefault="00887AB2">
            <w:pPr>
              <w:jc w:val="center"/>
            </w:pPr>
            <w:r w:rsidRPr="00145493">
              <w:rPr>
                <w:rFonts w:hint="eastAsia"/>
              </w:rPr>
              <w:t>1.79</w:t>
            </w:r>
          </w:p>
        </w:tc>
        <w:tc>
          <w:tcPr>
            <w:tcW w:w="677" w:type="dxa"/>
            <w:vAlign w:val="center"/>
          </w:tcPr>
          <w:p w14:paraId="0B29E36B" w14:textId="77777777" w:rsidR="00AB5621" w:rsidRPr="00145493" w:rsidRDefault="00887AB2">
            <w:pPr>
              <w:jc w:val="center"/>
            </w:pPr>
            <w:r w:rsidRPr="00145493">
              <w:rPr>
                <w:rFonts w:hint="eastAsia"/>
              </w:rPr>
              <w:t>35</w:t>
            </w:r>
          </w:p>
        </w:tc>
        <w:tc>
          <w:tcPr>
            <w:tcW w:w="810" w:type="dxa"/>
            <w:vAlign w:val="center"/>
          </w:tcPr>
          <w:p w14:paraId="61063871" w14:textId="77777777" w:rsidR="00AB5621" w:rsidRPr="00145493" w:rsidRDefault="00887AB2">
            <w:pPr>
              <w:jc w:val="center"/>
            </w:pPr>
            <w:r w:rsidRPr="00145493">
              <w:rPr>
                <w:rFonts w:hint="eastAsia"/>
              </w:rPr>
              <w:t>0</w:t>
            </w:r>
          </w:p>
        </w:tc>
        <w:tc>
          <w:tcPr>
            <w:tcW w:w="711" w:type="dxa"/>
            <w:vAlign w:val="center"/>
          </w:tcPr>
          <w:p w14:paraId="46B02636" w14:textId="77777777" w:rsidR="00AB5621" w:rsidRPr="00145493" w:rsidRDefault="00887AB2">
            <w:pPr>
              <w:jc w:val="center"/>
            </w:pPr>
            <w:r w:rsidRPr="00145493">
              <w:rPr>
                <w:rFonts w:hint="eastAsia"/>
              </w:rPr>
              <w:t>0</w:t>
            </w:r>
          </w:p>
        </w:tc>
      </w:tr>
      <w:tr w:rsidR="00AB5621" w:rsidRPr="00145493" w14:paraId="743391F3" w14:textId="77777777">
        <w:trPr>
          <w:trHeight w:val="510"/>
          <w:jc w:val="center"/>
        </w:trPr>
        <w:tc>
          <w:tcPr>
            <w:tcW w:w="1271" w:type="dxa"/>
            <w:vAlign w:val="center"/>
          </w:tcPr>
          <w:p w14:paraId="720A1220" w14:textId="77777777" w:rsidR="00AB5621" w:rsidRPr="00145493" w:rsidRDefault="00887AB2">
            <w:pPr>
              <w:jc w:val="center"/>
              <w:rPr>
                <w:kern w:val="0"/>
              </w:rPr>
            </w:pPr>
            <w:r w:rsidRPr="00145493">
              <w:rPr>
                <w:rFonts w:hint="eastAsia"/>
                <w:kern w:val="0"/>
              </w:rPr>
              <w:t>马克思主义学院</w:t>
            </w:r>
          </w:p>
        </w:tc>
        <w:tc>
          <w:tcPr>
            <w:tcW w:w="684" w:type="dxa"/>
            <w:vAlign w:val="center"/>
          </w:tcPr>
          <w:p w14:paraId="07663E74" w14:textId="77777777" w:rsidR="00AB5621" w:rsidRPr="00145493" w:rsidRDefault="00887AB2">
            <w:pPr>
              <w:widowControl/>
              <w:jc w:val="center"/>
              <w:rPr>
                <w:kern w:val="0"/>
              </w:rPr>
            </w:pPr>
            <w:r w:rsidRPr="00145493">
              <w:rPr>
                <w:rFonts w:hint="eastAsia"/>
                <w:kern w:val="0"/>
              </w:rPr>
              <w:t>43</w:t>
            </w:r>
          </w:p>
        </w:tc>
        <w:tc>
          <w:tcPr>
            <w:tcW w:w="845" w:type="dxa"/>
            <w:shd w:val="clear" w:color="auto" w:fill="E0E0E0"/>
            <w:vAlign w:val="center"/>
          </w:tcPr>
          <w:p w14:paraId="7876A01C" w14:textId="77777777" w:rsidR="00AB5621" w:rsidRPr="00145493" w:rsidRDefault="00887AB2">
            <w:pPr>
              <w:jc w:val="center"/>
              <w:rPr>
                <w:b/>
                <w:bCs/>
              </w:rPr>
            </w:pPr>
            <w:r w:rsidRPr="00145493">
              <w:rPr>
                <w:rFonts w:hint="eastAsia"/>
                <w:b/>
                <w:bCs/>
              </w:rPr>
              <w:t>95.65</w:t>
            </w:r>
          </w:p>
        </w:tc>
        <w:tc>
          <w:tcPr>
            <w:tcW w:w="929" w:type="dxa"/>
            <w:vAlign w:val="center"/>
          </w:tcPr>
          <w:p w14:paraId="79E9464F" w14:textId="77777777" w:rsidR="00AB5621" w:rsidRPr="00145493" w:rsidRDefault="00887AB2">
            <w:pPr>
              <w:jc w:val="center"/>
              <w:rPr>
                <w:b/>
                <w:bCs/>
              </w:rPr>
            </w:pPr>
            <w:r w:rsidRPr="00145493">
              <w:rPr>
                <w:rFonts w:hint="eastAsia"/>
                <w:b/>
                <w:bCs/>
              </w:rPr>
              <w:t>96.63</w:t>
            </w:r>
          </w:p>
        </w:tc>
        <w:tc>
          <w:tcPr>
            <w:tcW w:w="809" w:type="dxa"/>
            <w:vAlign w:val="center"/>
          </w:tcPr>
          <w:p w14:paraId="053B3386" w14:textId="77777777" w:rsidR="00AB5621" w:rsidRPr="00145493" w:rsidRDefault="00887AB2">
            <w:pPr>
              <w:jc w:val="center"/>
            </w:pPr>
            <w:r w:rsidRPr="00145493">
              <w:rPr>
                <w:rFonts w:hint="eastAsia"/>
              </w:rPr>
              <w:t>98.70</w:t>
            </w:r>
          </w:p>
        </w:tc>
        <w:tc>
          <w:tcPr>
            <w:tcW w:w="810" w:type="dxa"/>
            <w:vAlign w:val="center"/>
          </w:tcPr>
          <w:p w14:paraId="4B3441AB" w14:textId="77777777" w:rsidR="00AB5621" w:rsidRPr="00145493" w:rsidRDefault="00887AB2">
            <w:pPr>
              <w:jc w:val="center"/>
            </w:pPr>
            <w:r w:rsidRPr="00145493">
              <w:rPr>
                <w:rFonts w:hint="eastAsia"/>
              </w:rPr>
              <w:t>89.42</w:t>
            </w:r>
          </w:p>
        </w:tc>
        <w:tc>
          <w:tcPr>
            <w:tcW w:w="676" w:type="dxa"/>
            <w:vAlign w:val="center"/>
          </w:tcPr>
          <w:p w14:paraId="2EC81A7C" w14:textId="77777777" w:rsidR="00AB5621" w:rsidRPr="00145493" w:rsidRDefault="00887AB2">
            <w:pPr>
              <w:jc w:val="center"/>
            </w:pPr>
            <w:r w:rsidRPr="00145493">
              <w:rPr>
                <w:rFonts w:hint="eastAsia"/>
              </w:rPr>
              <w:t>2.34</w:t>
            </w:r>
          </w:p>
        </w:tc>
        <w:tc>
          <w:tcPr>
            <w:tcW w:w="677" w:type="dxa"/>
            <w:vAlign w:val="center"/>
          </w:tcPr>
          <w:p w14:paraId="4DACC6F6" w14:textId="77777777" w:rsidR="00AB5621" w:rsidRPr="00145493" w:rsidRDefault="00887AB2">
            <w:pPr>
              <w:jc w:val="center"/>
            </w:pPr>
            <w:r w:rsidRPr="00145493">
              <w:rPr>
                <w:rFonts w:hint="eastAsia"/>
              </w:rPr>
              <w:t>41</w:t>
            </w:r>
          </w:p>
        </w:tc>
        <w:tc>
          <w:tcPr>
            <w:tcW w:w="810" w:type="dxa"/>
            <w:vAlign w:val="center"/>
          </w:tcPr>
          <w:p w14:paraId="7859A2E1" w14:textId="77777777" w:rsidR="00AB5621" w:rsidRPr="00145493" w:rsidRDefault="00887AB2">
            <w:pPr>
              <w:jc w:val="center"/>
            </w:pPr>
            <w:r w:rsidRPr="00145493">
              <w:rPr>
                <w:rFonts w:hint="eastAsia"/>
              </w:rPr>
              <w:t>2</w:t>
            </w:r>
          </w:p>
        </w:tc>
        <w:tc>
          <w:tcPr>
            <w:tcW w:w="711" w:type="dxa"/>
            <w:vAlign w:val="center"/>
          </w:tcPr>
          <w:p w14:paraId="21CA97F0" w14:textId="77777777" w:rsidR="00AB5621" w:rsidRPr="00145493" w:rsidRDefault="00887AB2">
            <w:pPr>
              <w:jc w:val="center"/>
            </w:pPr>
            <w:r w:rsidRPr="00145493">
              <w:rPr>
                <w:rFonts w:hint="eastAsia"/>
              </w:rPr>
              <w:t>0</w:t>
            </w:r>
          </w:p>
        </w:tc>
      </w:tr>
      <w:tr w:rsidR="00AB5621" w:rsidRPr="00145493" w14:paraId="6FB7B9B3" w14:textId="77777777">
        <w:trPr>
          <w:trHeight w:val="510"/>
          <w:jc w:val="center"/>
        </w:trPr>
        <w:tc>
          <w:tcPr>
            <w:tcW w:w="1271" w:type="dxa"/>
            <w:vAlign w:val="center"/>
          </w:tcPr>
          <w:p w14:paraId="79730738" w14:textId="77777777" w:rsidR="00AB5621" w:rsidRPr="00145493" w:rsidRDefault="00887AB2">
            <w:pPr>
              <w:jc w:val="center"/>
              <w:rPr>
                <w:kern w:val="0"/>
              </w:rPr>
            </w:pPr>
            <w:r w:rsidRPr="00145493">
              <w:rPr>
                <w:kern w:val="0"/>
              </w:rPr>
              <w:t>翻译学院</w:t>
            </w:r>
          </w:p>
        </w:tc>
        <w:tc>
          <w:tcPr>
            <w:tcW w:w="684" w:type="dxa"/>
            <w:vAlign w:val="center"/>
          </w:tcPr>
          <w:p w14:paraId="4CE8D792" w14:textId="77777777" w:rsidR="00AB5621" w:rsidRPr="00145493" w:rsidRDefault="00887AB2">
            <w:pPr>
              <w:jc w:val="center"/>
            </w:pPr>
            <w:r w:rsidRPr="00145493">
              <w:rPr>
                <w:rFonts w:hint="eastAsia"/>
              </w:rPr>
              <w:t>38</w:t>
            </w:r>
          </w:p>
        </w:tc>
        <w:tc>
          <w:tcPr>
            <w:tcW w:w="845" w:type="dxa"/>
            <w:shd w:val="clear" w:color="auto" w:fill="E0E0E0"/>
            <w:vAlign w:val="center"/>
          </w:tcPr>
          <w:p w14:paraId="1BA2C8FE" w14:textId="77777777" w:rsidR="00AB5621" w:rsidRPr="00145493" w:rsidRDefault="00887AB2">
            <w:pPr>
              <w:jc w:val="center"/>
              <w:rPr>
                <w:b/>
                <w:bCs/>
              </w:rPr>
            </w:pPr>
            <w:r w:rsidRPr="00145493">
              <w:rPr>
                <w:rFonts w:hint="eastAsia"/>
                <w:b/>
                <w:bCs/>
              </w:rPr>
              <w:t>96.15</w:t>
            </w:r>
          </w:p>
        </w:tc>
        <w:tc>
          <w:tcPr>
            <w:tcW w:w="929" w:type="dxa"/>
            <w:vAlign w:val="center"/>
          </w:tcPr>
          <w:p w14:paraId="4F0580A7" w14:textId="77777777" w:rsidR="00AB5621" w:rsidRPr="00145493" w:rsidRDefault="00887AB2">
            <w:pPr>
              <w:jc w:val="center"/>
              <w:rPr>
                <w:b/>
                <w:bCs/>
              </w:rPr>
            </w:pPr>
            <w:r w:rsidRPr="00145493">
              <w:rPr>
                <w:rFonts w:hint="eastAsia"/>
                <w:b/>
                <w:bCs/>
              </w:rPr>
              <w:t>96.35</w:t>
            </w:r>
          </w:p>
        </w:tc>
        <w:tc>
          <w:tcPr>
            <w:tcW w:w="809" w:type="dxa"/>
            <w:vAlign w:val="center"/>
          </w:tcPr>
          <w:p w14:paraId="21257258" w14:textId="77777777" w:rsidR="00AB5621" w:rsidRPr="00145493" w:rsidRDefault="00887AB2">
            <w:pPr>
              <w:jc w:val="center"/>
            </w:pPr>
            <w:r w:rsidRPr="00145493">
              <w:rPr>
                <w:rFonts w:hint="eastAsia"/>
              </w:rPr>
              <w:t>100.00</w:t>
            </w:r>
          </w:p>
        </w:tc>
        <w:tc>
          <w:tcPr>
            <w:tcW w:w="810" w:type="dxa"/>
            <w:vAlign w:val="center"/>
          </w:tcPr>
          <w:p w14:paraId="34A04E1F" w14:textId="77777777" w:rsidR="00AB5621" w:rsidRPr="00145493" w:rsidRDefault="00887AB2">
            <w:pPr>
              <w:jc w:val="center"/>
            </w:pPr>
            <w:r w:rsidRPr="00145493">
              <w:rPr>
                <w:rFonts w:hint="eastAsia"/>
              </w:rPr>
              <w:t>78.16</w:t>
            </w:r>
          </w:p>
        </w:tc>
        <w:tc>
          <w:tcPr>
            <w:tcW w:w="676" w:type="dxa"/>
            <w:vAlign w:val="center"/>
          </w:tcPr>
          <w:p w14:paraId="04E1BEED" w14:textId="77777777" w:rsidR="00AB5621" w:rsidRPr="00145493" w:rsidRDefault="00887AB2">
            <w:pPr>
              <w:jc w:val="center"/>
            </w:pPr>
            <w:r w:rsidRPr="00145493">
              <w:rPr>
                <w:rFonts w:hint="eastAsia"/>
              </w:rPr>
              <w:t>4.45</w:t>
            </w:r>
          </w:p>
        </w:tc>
        <w:tc>
          <w:tcPr>
            <w:tcW w:w="677" w:type="dxa"/>
            <w:vAlign w:val="center"/>
          </w:tcPr>
          <w:p w14:paraId="63663E65" w14:textId="77777777" w:rsidR="00AB5621" w:rsidRPr="00145493" w:rsidRDefault="00887AB2">
            <w:pPr>
              <w:jc w:val="center"/>
            </w:pPr>
            <w:r w:rsidRPr="00145493">
              <w:rPr>
                <w:rFonts w:hint="eastAsia"/>
              </w:rPr>
              <w:t>34</w:t>
            </w:r>
          </w:p>
        </w:tc>
        <w:tc>
          <w:tcPr>
            <w:tcW w:w="810" w:type="dxa"/>
            <w:vAlign w:val="center"/>
          </w:tcPr>
          <w:p w14:paraId="6474A0A6" w14:textId="77777777" w:rsidR="00AB5621" w:rsidRPr="00145493" w:rsidRDefault="00887AB2">
            <w:pPr>
              <w:jc w:val="center"/>
            </w:pPr>
            <w:r w:rsidRPr="00145493">
              <w:rPr>
                <w:rFonts w:hint="eastAsia"/>
              </w:rPr>
              <w:t>3</w:t>
            </w:r>
          </w:p>
        </w:tc>
        <w:tc>
          <w:tcPr>
            <w:tcW w:w="711" w:type="dxa"/>
            <w:vAlign w:val="center"/>
          </w:tcPr>
          <w:p w14:paraId="6943F916" w14:textId="77777777" w:rsidR="00AB5621" w:rsidRPr="00145493" w:rsidRDefault="00887AB2">
            <w:pPr>
              <w:jc w:val="center"/>
            </w:pPr>
            <w:r w:rsidRPr="00145493">
              <w:rPr>
                <w:rFonts w:hint="eastAsia"/>
              </w:rPr>
              <w:t>1</w:t>
            </w:r>
          </w:p>
        </w:tc>
      </w:tr>
      <w:tr w:rsidR="00AB5621" w:rsidRPr="00145493" w14:paraId="75A02ADF" w14:textId="77777777">
        <w:trPr>
          <w:trHeight w:val="510"/>
          <w:jc w:val="center"/>
        </w:trPr>
        <w:tc>
          <w:tcPr>
            <w:tcW w:w="1271" w:type="dxa"/>
            <w:vAlign w:val="center"/>
          </w:tcPr>
          <w:p w14:paraId="765BF9C4" w14:textId="77777777" w:rsidR="00AB5621" w:rsidRPr="00145493" w:rsidRDefault="00887AB2">
            <w:pPr>
              <w:jc w:val="center"/>
              <w:rPr>
                <w:kern w:val="0"/>
              </w:rPr>
            </w:pPr>
            <w:r w:rsidRPr="00145493">
              <w:rPr>
                <w:kern w:val="0"/>
              </w:rPr>
              <w:t>新闻学院</w:t>
            </w:r>
          </w:p>
        </w:tc>
        <w:tc>
          <w:tcPr>
            <w:tcW w:w="684" w:type="dxa"/>
            <w:vAlign w:val="center"/>
          </w:tcPr>
          <w:p w14:paraId="4189CA37" w14:textId="77777777" w:rsidR="00AB5621" w:rsidRPr="00145493" w:rsidRDefault="00887AB2">
            <w:pPr>
              <w:jc w:val="center"/>
            </w:pPr>
            <w:r w:rsidRPr="00145493">
              <w:rPr>
                <w:rFonts w:hint="eastAsia"/>
              </w:rPr>
              <w:t>51</w:t>
            </w:r>
          </w:p>
        </w:tc>
        <w:tc>
          <w:tcPr>
            <w:tcW w:w="845" w:type="dxa"/>
            <w:shd w:val="clear" w:color="auto" w:fill="E0E0E0"/>
            <w:vAlign w:val="center"/>
          </w:tcPr>
          <w:p w14:paraId="5E1F7D1D" w14:textId="77777777" w:rsidR="00AB5621" w:rsidRPr="00145493" w:rsidRDefault="00887AB2">
            <w:pPr>
              <w:jc w:val="center"/>
              <w:rPr>
                <w:b/>
                <w:bCs/>
              </w:rPr>
            </w:pPr>
            <w:r w:rsidRPr="00145493">
              <w:rPr>
                <w:rFonts w:hint="eastAsia"/>
                <w:b/>
                <w:bCs/>
              </w:rPr>
              <w:t>96.50</w:t>
            </w:r>
          </w:p>
        </w:tc>
        <w:tc>
          <w:tcPr>
            <w:tcW w:w="929" w:type="dxa"/>
            <w:vAlign w:val="center"/>
          </w:tcPr>
          <w:p w14:paraId="790FB944" w14:textId="77777777" w:rsidR="00AB5621" w:rsidRPr="00145493" w:rsidRDefault="00887AB2">
            <w:pPr>
              <w:jc w:val="center"/>
              <w:rPr>
                <w:b/>
                <w:bCs/>
              </w:rPr>
            </w:pPr>
            <w:r w:rsidRPr="00145493">
              <w:rPr>
                <w:rFonts w:hint="eastAsia"/>
                <w:b/>
                <w:bCs/>
              </w:rPr>
              <w:t>96.5</w:t>
            </w:r>
            <w:r w:rsidRPr="00145493">
              <w:rPr>
                <w:b/>
                <w:bCs/>
              </w:rPr>
              <w:t>9</w:t>
            </w:r>
          </w:p>
        </w:tc>
        <w:tc>
          <w:tcPr>
            <w:tcW w:w="809" w:type="dxa"/>
            <w:vAlign w:val="center"/>
          </w:tcPr>
          <w:p w14:paraId="6B436FF2" w14:textId="77777777" w:rsidR="00AB5621" w:rsidRPr="00145493" w:rsidRDefault="00887AB2">
            <w:pPr>
              <w:jc w:val="center"/>
            </w:pPr>
            <w:r w:rsidRPr="00145493">
              <w:rPr>
                <w:rFonts w:hint="eastAsia"/>
              </w:rPr>
              <w:t>100.00</w:t>
            </w:r>
          </w:p>
        </w:tc>
        <w:tc>
          <w:tcPr>
            <w:tcW w:w="810" w:type="dxa"/>
            <w:vAlign w:val="center"/>
          </w:tcPr>
          <w:p w14:paraId="152A75B4" w14:textId="77777777" w:rsidR="00AB5621" w:rsidRPr="00145493" w:rsidRDefault="00887AB2">
            <w:pPr>
              <w:jc w:val="center"/>
            </w:pPr>
            <w:r w:rsidRPr="00145493">
              <w:rPr>
                <w:rFonts w:hint="eastAsia"/>
              </w:rPr>
              <w:t>80.78</w:t>
            </w:r>
          </w:p>
        </w:tc>
        <w:tc>
          <w:tcPr>
            <w:tcW w:w="676" w:type="dxa"/>
            <w:vAlign w:val="center"/>
          </w:tcPr>
          <w:p w14:paraId="18F22554" w14:textId="77777777" w:rsidR="00AB5621" w:rsidRPr="00145493" w:rsidRDefault="00887AB2">
            <w:pPr>
              <w:jc w:val="center"/>
            </w:pPr>
            <w:r w:rsidRPr="00145493">
              <w:rPr>
                <w:rFonts w:hint="eastAsia"/>
              </w:rPr>
              <w:t>3.32</w:t>
            </w:r>
          </w:p>
        </w:tc>
        <w:tc>
          <w:tcPr>
            <w:tcW w:w="677" w:type="dxa"/>
            <w:vAlign w:val="center"/>
          </w:tcPr>
          <w:p w14:paraId="1C8EBE11" w14:textId="77777777" w:rsidR="00AB5621" w:rsidRPr="00145493" w:rsidRDefault="00887AB2">
            <w:pPr>
              <w:jc w:val="center"/>
            </w:pPr>
            <w:r w:rsidRPr="00145493">
              <w:rPr>
                <w:rFonts w:hint="eastAsia"/>
              </w:rPr>
              <w:t>49</w:t>
            </w:r>
          </w:p>
        </w:tc>
        <w:tc>
          <w:tcPr>
            <w:tcW w:w="810" w:type="dxa"/>
            <w:vAlign w:val="center"/>
          </w:tcPr>
          <w:p w14:paraId="2B1E4EA5" w14:textId="77777777" w:rsidR="00AB5621" w:rsidRPr="00145493" w:rsidRDefault="00887AB2">
            <w:pPr>
              <w:jc w:val="center"/>
            </w:pPr>
            <w:r w:rsidRPr="00145493">
              <w:rPr>
                <w:rFonts w:hint="eastAsia"/>
              </w:rPr>
              <w:t>2</w:t>
            </w:r>
          </w:p>
        </w:tc>
        <w:tc>
          <w:tcPr>
            <w:tcW w:w="711" w:type="dxa"/>
            <w:vAlign w:val="center"/>
          </w:tcPr>
          <w:p w14:paraId="44BBD9D2" w14:textId="77777777" w:rsidR="00AB5621" w:rsidRPr="00145493" w:rsidRDefault="00887AB2">
            <w:pPr>
              <w:jc w:val="center"/>
            </w:pPr>
            <w:r w:rsidRPr="00145493">
              <w:rPr>
                <w:rFonts w:hint="eastAsia"/>
              </w:rPr>
              <w:t>0</w:t>
            </w:r>
          </w:p>
        </w:tc>
      </w:tr>
      <w:tr w:rsidR="00AB5621" w:rsidRPr="00145493" w14:paraId="5681D172" w14:textId="77777777">
        <w:trPr>
          <w:trHeight w:val="510"/>
          <w:jc w:val="center"/>
        </w:trPr>
        <w:tc>
          <w:tcPr>
            <w:tcW w:w="1271" w:type="dxa"/>
            <w:vAlign w:val="center"/>
          </w:tcPr>
          <w:p w14:paraId="1C99A832" w14:textId="77777777" w:rsidR="00AB5621" w:rsidRPr="00145493" w:rsidRDefault="00887AB2">
            <w:pPr>
              <w:jc w:val="center"/>
              <w:rPr>
                <w:kern w:val="0"/>
              </w:rPr>
            </w:pPr>
            <w:r w:rsidRPr="00145493">
              <w:rPr>
                <w:kern w:val="0"/>
              </w:rPr>
              <w:t>艺术学院</w:t>
            </w:r>
          </w:p>
        </w:tc>
        <w:tc>
          <w:tcPr>
            <w:tcW w:w="684" w:type="dxa"/>
            <w:vAlign w:val="center"/>
          </w:tcPr>
          <w:p w14:paraId="4DD65151" w14:textId="77777777" w:rsidR="00AB5621" w:rsidRPr="00145493" w:rsidRDefault="00887AB2">
            <w:pPr>
              <w:jc w:val="center"/>
            </w:pPr>
            <w:r w:rsidRPr="00145493">
              <w:rPr>
                <w:rFonts w:hint="eastAsia"/>
              </w:rPr>
              <w:t>54</w:t>
            </w:r>
          </w:p>
        </w:tc>
        <w:tc>
          <w:tcPr>
            <w:tcW w:w="845" w:type="dxa"/>
            <w:shd w:val="clear" w:color="auto" w:fill="E0E0E0"/>
            <w:vAlign w:val="center"/>
          </w:tcPr>
          <w:p w14:paraId="31FA7162" w14:textId="77777777" w:rsidR="00AB5621" w:rsidRPr="00145493" w:rsidRDefault="00887AB2">
            <w:pPr>
              <w:jc w:val="center"/>
              <w:rPr>
                <w:b/>
                <w:bCs/>
              </w:rPr>
            </w:pPr>
            <w:r w:rsidRPr="00145493">
              <w:rPr>
                <w:rFonts w:hint="eastAsia"/>
                <w:b/>
                <w:bCs/>
              </w:rPr>
              <w:t>96.98</w:t>
            </w:r>
          </w:p>
        </w:tc>
        <w:tc>
          <w:tcPr>
            <w:tcW w:w="929" w:type="dxa"/>
            <w:vAlign w:val="center"/>
          </w:tcPr>
          <w:p w14:paraId="6FDC9816" w14:textId="77777777" w:rsidR="00AB5621" w:rsidRPr="00145493" w:rsidRDefault="00887AB2">
            <w:pPr>
              <w:jc w:val="center"/>
              <w:rPr>
                <w:b/>
                <w:bCs/>
              </w:rPr>
            </w:pPr>
            <w:r w:rsidRPr="00145493">
              <w:rPr>
                <w:rFonts w:hint="eastAsia"/>
                <w:b/>
                <w:bCs/>
              </w:rPr>
              <w:t>97.30</w:t>
            </w:r>
          </w:p>
        </w:tc>
        <w:tc>
          <w:tcPr>
            <w:tcW w:w="809" w:type="dxa"/>
            <w:vAlign w:val="center"/>
          </w:tcPr>
          <w:p w14:paraId="7CC37BE0" w14:textId="77777777" w:rsidR="00AB5621" w:rsidRPr="00145493" w:rsidRDefault="00887AB2">
            <w:pPr>
              <w:jc w:val="center"/>
            </w:pPr>
            <w:r w:rsidRPr="00145493">
              <w:rPr>
                <w:rFonts w:hint="eastAsia"/>
              </w:rPr>
              <w:t>100.00</w:t>
            </w:r>
          </w:p>
        </w:tc>
        <w:tc>
          <w:tcPr>
            <w:tcW w:w="810" w:type="dxa"/>
            <w:vAlign w:val="center"/>
          </w:tcPr>
          <w:p w14:paraId="72743230" w14:textId="77777777" w:rsidR="00AB5621" w:rsidRPr="00145493" w:rsidRDefault="00887AB2">
            <w:pPr>
              <w:jc w:val="center"/>
            </w:pPr>
            <w:r w:rsidRPr="00145493">
              <w:rPr>
                <w:rFonts w:hint="eastAsia"/>
              </w:rPr>
              <w:t>79.54</w:t>
            </w:r>
          </w:p>
        </w:tc>
        <w:tc>
          <w:tcPr>
            <w:tcW w:w="676" w:type="dxa"/>
            <w:vAlign w:val="center"/>
          </w:tcPr>
          <w:p w14:paraId="6EB65857" w14:textId="77777777" w:rsidR="00AB5621" w:rsidRPr="00145493" w:rsidRDefault="00887AB2">
            <w:pPr>
              <w:jc w:val="center"/>
            </w:pPr>
            <w:r w:rsidRPr="00145493">
              <w:rPr>
                <w:rFonts w:hint="eastAsia"/>
              </w:rPr>
              <w:t>3.82</w:t>
            </w:r>
          </w:p>
        </w:tc>
        <w:tc>
          <w:tcPr>
            <w:tcW w:w="677" w:type="dxa"/>
            <w:vAlign w:val="center"/>
          </w:tcPr>
          <w:p w14:paraId="6467FA03" w14:textId="77777777" w:rsidR="00AB5621" w:rsidRPr="00145493" w:rsidRDefault="00887AB2">
            <w:pPr>
              <w:jc w:val="center"/>
            </w:pPr>
            <w:r w:rsidRPr="00145493">
              <w:rPr>
                <w:rFonts w:hint="eastAsia"/>
              </w:rPr>
              <w:t>51</w:t>
            </w:r>
          </w:p>
        </w:tc>
        <w:tc>
          <w:tcPr>
            <w:tcW w:w="810" w:type="dxa"/>
            <w:vAlign w:val="center"/>
          </w:tcPr>
          <w:p w14:paraId="03EF4166" w14:textId="77777777" w:rsidR="00AB5621" w:rsidRPr="00145493" w:rsidRDefault="00887AB2">
            <w:pPr>
              <w:jc w:val="center"/>
            </w:pPr>
            <w:r w:rsidRPr="00145493">
              <w:rPr>
                <w:rFonts w:hint="eastAsia"/>
              </w:rPr>
              <w:t>2</w:t>
            </w:r>
          </w:p>
        </w:tc>
        <w:tc>
          <w:tcPr>
            <w:tcW w:w="711" w:type="dxa"/>
            <w:vAlign w:val="center"/>
          </w:tcPr>
          <w:p w14:paraId="0CACA6A5" w14:textId="77777777" w:rsidR="00AB5621" w:rsidRPr="00145493" w:rsidRDefault="00887AB2">
            <w:pPr>
              <w:jc w:val="center"/>
            </w:pPr>
            <w:r w:rsidRPr="00145493">
              <w:rPr>
                <w:rFonts w:hint="eastAsia"/>
              </w:rPr>
              <w:t>1</w:t>
            </w:r>
          </w:p>
        </w:tc>
      </w:tr>
      <w:tr w:rsidR="00AB5621" w:rsidRPr="00145493" w14:paraId="559000B5" w14:textId="77777777">
        <w:trPr>
          <w:trHeight w:val="510"/>
          <w:jc w:val="center"/>
        </w:trPr>
        <w:tc>
          <w:tcPr>
            <w:tcW w:w="1271" w:type="dxa"/>
            <w:vAlign w:val="center"/>
          </w:tcPr>
          <w:p w14:paraId="4D4CE385" w14:textId="77777777" w:rsidR="00AB5621" w:rsidRPr="00145493" w:rsidRDefault="00887AB2">
            <w:pPr>
              <w:jc w:val="center"/>
              <w:rPr>
                <w:kern w:val="0"/>
              </w:rPr>
            </w:pPr>
            <w:r w:rsidRPr="00145493">
              <w:rPr>
                <w:rFonts w:hint="eastAsia"/>
                <w:kern w:val="0"/>
              </w:rPr>
              <w:t>数统学院</w:t>
            </w:r>
          </w:p>
        </w:tc>
        <w:tc>
          <w:tcPr>
            <w:tcW w:w="684" w:type="dxa"/>
            <w:vAlign w:val="center"/>
          </w:tcPr>
          <w:p w14:paraId="19C14EBE" w14:textId="77777777" w:rsidR="00AB5621" w:rsidRPr="00145493" w:rsidRDefault="00887AB2">
            <w:pPr>
              <w:jc w:val="center"/>
            </w:pPr>
            <w:r w:rsidRPr="00145493">
              <w:rPr>
                <w:rFonts w:hint="eastAsia"/>
              </w:rPr>
              <w:t>49</w:t>
            </w:r>
          </w:p>
        </w:tc>
        <w:tc>
          <w:tcPr>
            <w:tcW w:w="845" w:type="dxa"/>
            <w:shd w:val="clear" w:color="auto" w:fill="E0E0E0"/>
            <w:vAlign w:val="center"/>
          </w:tcPr>
          <w:p w14:paraId="27F6984E" w14:textId="77777777" w:rsidR="00AB5621" w:rsidRPr="00145493" w:rsidRDefault="00887AB2">
            <w:pPr>
              <w:jc w:val="center"/>
              <w:rPr>
                <w:b/>
                <w:bCs/>
              </w:rPr>
            </w:pPr>
            <w:r w:rsidRPr="00145493">
              <w:rPr>
                <w:rFonts w:hint="eastAsia"/>
                <w:b/>
                <w:bCs/>
              </w:rPr>
              <w:t>96.41</w:t>
            </w:r>
          </w:p>
        </w:tc>
        <w:tc>
          <w:tcPr>
            <w:tcW w:w="929" w:type="dxa"/>
            <w:vAlign w:val="center"/>
          </w:tcPr>
          <w:p w14:paraId="3A3DB48A" w14:textId="77777777" w:rsidR="00AB5621" w:rsidRPr="00145493" w:rsidRDefault="00887AB2">
            <w:pPr>
              <w:jc w:val="center"/>
              <w:rPr>
                <w:b/>
                <w:bCs/>
              </w:rPr>
            </w:pPr>
            <w:r w:rsidRPr="00145493">
              <w:rPr>
                <w:rFonts w:hint="eastAsia"/>
                <w:b/>
                <w:bCs/>
              </w:rPr>
              <w:t>96.15</w:t>
            </w:r>
          </w:p>
        </w:tc>
        <w:tc>
          <w:tcPr>
            <w:tcW w:w="809" w:type="dxa"/>
            <w:vAlign w:val="center"/>
          </w:tcPr>
          <w:p w14:paraId="6C43E18E" w14:textId="77777777" w:rsidR="00AB5621" w:rsidRPr="00145493" w:rsidRDefault="00887AB2">
            <w:pPr>
              <w:jc w:val="center"/>
            </w:pPr>
            <w:r w:rsidRPr="00145493">
              <w:rPr>
                <w:rFonts w:hint="eastAsia"/>
              </w:rPr>
              <w:t>99.29</w:t>
            </w:r>
          </w:p>
        </w:tc>
        <w:tc>
          <w:tcPr>
            <w:tcW w:w="810" w:type="dxa"/>
            <w:vAlign w:val="center"/>
          </w:tcPr>
          <w:p w14:paraId="0330F31C" w14:textId="77777777" w:rsidR="00AB5621" w:rsidRPr="00145493" w:rsidRDefault="00887AB2">
            <w:pPr>
              <w:jc w:val="center"/>
            </w:pPr>
            <w:r w:rsidRPr="00145493">
              <w:rPr>
                <w:rFonts w:hint="eastAsia"/>
              </w:rPr>
              <w:t>90.21</w:t>
            </w:r>
          </w:p>
        </w:tc>
        <w:tc>
          <w:tcPr>
            <w:tcW w:w="676" w:type="dxa"/>
            <w:vAlign w:val="center"/>
          </w:tcPr>
          <w:p w14:paraId="07EB29A7" w14:textId="77777777" w:rsidR="00AB5621" w:rsidRPr="00145493" w:rsidRDefault="00887AB2">
            <w:pPr>
              <w:jc w:val="center"/>
            </w:pPr>
            <w:r w:rsidRPr="00145493">
              <w:rPr>
                <w:rFonts w:hint="eastAsia"/>
              </w:rPr>
              <w:t>2.16</w:t>
            </w:r>
          </w:p>
        </w:tc>
        <w:tc>
          <w:tcPr>
            <w:tcW w:w="677" w:type="dxa"/>
            <w:vAlign w:val="center"/>
          </w:tcPr>
          <w:p w14:paraId="63A9B326" w14:textId="77777777" w:rsidR="00AB5621" w:rsidRPr="00145493" w:rsidRDefault="00887AB2">
            <w:pPr>
              <w:jc w:val="center"/>
            </w:pPr>
            <w:r w:rsidRPr="00145493">
              <w:rPr>
                <w:rFonts w:hint="eastAsia"/>
              </w:rPr>
              <w:t>49</w:t>
            </w:r>
          </w:p>
        </w:tc>
        <w:tc>
          <w:tcPr>
            <w:tcW w:w="810" w:type="dxa"/>
            <w:vAlign w:val="center"/>
          </w:tcPr>
          <w:p w14:paraId="004AB495" w14:textId="77777777" w:rsidR="00AB5621" w:rsidRPr="00145493" w:rsidRDefault="00887AB2">
            <w:pPr>
              <w:jc w:val="center"/>
            </w:pPr>
            <w:r w:rsidRPr="00145493">
              <w:rPr>
                <w:rFonts w:hint="eastAsia"/>
              </w:rPr>
              <w:t>0</w:t>
            </w:r>
          </w:p>
        </w:tc>
        <w:tc>
          <w:tcPr>
            <w:tcW w:w="711" w:type="dxa"/>
            <w:vAlign w:val="center"/>
          </w:tcPr>
          <w:p w14:paraId="4CFE5F04" w14:textId="77777777" w:rsidR="00AB5621" w:rsidRPr="00145493" w:rsidRDefault="00887AB2">
            <w:pPr>
              <w:jc w:val="center"/>
            </w:pPr>
            <w:r w:rsidRPr="00145493">
              <w:rPr>
                <w:rFonts w:hint="eastAsia"/>
              </w:rPr>
              <w:t>0</w:t>
            </w:r>
          </w:p>
        </w:tc>
      </w:tr>
      <w:tr w:rsidR="00AB5621" w:rsidRPr="00145493" w14:paraId="40B2B8B0" w14:textId="77777777">
        <w:trPr>
          <w:trHeight w:val="510"/>
          <w:jc w:val="center"/>
        </w:trPr>
        <w:tc>
          <w:tcPr>
            <w:tcW w:w="1271" w:type="dxa"/>
            <w:vAlign w:val="center"/>
          </w:tcPr>
          <w:p w14:paraId="10780955" w14:textId="77777777" w:rsidR="00AB5621" w:rsidRPr="00145493" w:rsidRDefault="00887AB2">
            <w:pPr>
              <w:jc w:val="center"/>
              <w:rPr>
                <w:kern w:val="0"/>
              </w:rPr>
            </w:pPr>
            <w:r w:rsidRPr="00145493">
              <w:rPr>
                <w:kern w:val="0"/>
              </w:rPr>
              <w:t>体育部</w:t>
            </w:r>
          </w:p>
        </w:tc>
        <w:tc>
          <w:tcPr>
            <w:tcW w:w="684" w:type="dxa"/>
            <w:vAlign w:val="center"/>
          </w:tcPr>
          <w:p w14:paraId="680AB2BB" w14:textId="77777777" w:rsidR="00AB5621" w:rsidRPr="00145493" w:rsidRDefault="00887AB2">
            <w:pPr>
              <w:jc w:val="center"/>
            </w:pPr>
            <w:r w:rsidRPr="00145493">
              <w:rPr>
                <w:rFonts w:hint="eastAsia"/>
              </w:rPr>
              <w:t>40</w:t>
            </w:r>
          </w:p>
        </w:tc>
        <w:tc>
          <w:tcPr>
            <w:tcW w:w="845" w:type="dxa"/>
            <w:shd w:val="clear" w:color="auto" w:fill="E0E0E0"/>
            <w:vAlign w:val="center"/>
          </w:tcPr>
          <w:p w14:paraId="7D779A41" w14:textId="77777777" w:rsidR="00AB5621" w:rsidRPr="00145493" w:rsidRDefault="00887AB2">
            <w:pPr>
              <w:jc w:val="center"/>
              <w:rPr>
                <w:b/>
                <w:bCs/>
              </w:rPr>
            </w:pPr>
            <w:r w:rsidRPr="00145493">
              <w:rPr>
                <w:rFonts w:hint="eastAsia"/>
                <w:b/>
                <w:bCs/>
              </w:rPr>
              <w:t>96.41</w:t>
            </w:r>
          </w:p>
        </w:tc>
        <w:tc>
          <w:tcPr>
            <w:tcW w:w="929" w:type="dxa"/>
            <w:vAlign w:val="center"/>
          </w:tcPr>
          <w:p w14:paraId="7065A626" w14:textId="77777777" w:rsidR="00AB5621" w:rsidRPr="00145493" w:rsidRDefault="00887AB2">
            <w:pPr>
              <w:jc w:val="center"/>
              <w:rPr>
                <w:b/>
                <w:bCs/>
              </w:rPr>
            </w:pPr>
            <w:r w:rsidRPr="00145493">
              <w:rPr>
                <w:rFonts w:hint="eastAsia"/>
                <w:b/>
                <w:bCs/>
              </w:rPr>
              <w:t>97.95</w:t>
            </w:r>
          </w:p>
        </w:tc>
        <w:tc>
          <w:tcPr>
            <w:tcW w:w="809" w:type="dxa"/>
            <w:vAlign w:val="center"/>
          </w:tcPr>
          <w:p w14:paraId="06A3E76F" w14:textId="77777777" w:rsidR="00AB5621" w:rsidRPr="00145493" w:rsidRDefault="00887AB2">
            <w:pPr>
              <w:jc w:val="center"/>
            </w:pPr>
            <w:r w:rsidRPr="00145493">
              <w:rPr>
                <w:rFonts w:hint="eastAsia"/>
              </w:rPr>
              <w:t>98.78</w:t>
            </w:r>
          </w:p>
        </w:tc>
        <w:tc>
          <w:tcPr>
            <w:tcW w:w="810" w:type="dxa"/>
            <w:vAlign w:val="center"/>
          </w:tcPr>
          <w:p w14:paraId="58F248E4" w14:textId="77777777" w:rsidR="00AB5621" w:rsidRPr="00145493" w:rsidRDefault="00887AB2">
            <w:pPr>
              <w:jc w:val="center"/>
            </w:pPr>
            <w:r w:rsidRPr="00145493">
              <w:rPr>
                <w:rFonts w:hint="eastAsia"/>
              </w:rPr>
              <w:t>91.55</w:t>
            </w:r>
          </w:p>
        </w:tc>
        <w:tc>
          <w:tcPr>
            <w:tcW w:w="676" w:type="dxa"/>
            <w:vAlign w:val="center"/>
          </w:tcPr>
          <w:p w14:paraId="61E33C2D" w14:textId="77777777" w:rsidR="00AB5621" w:rsidRPr="00145493" w:rsidRDefault="00887AB2">
            <w:pPr>
              <w:jc w:val="center"/>
            </w:pPr>
            <w:r w:rsidRPr="00145493">
              <w:rPr>
                <w:rFonts w:hint="eastAsia"/>
              </w:rPr>
              <w:t>1.45</w:t>
            </w:r>
          </w:p>
        </w:tc>
        <w:tc>
          <w:tcPr>
            <w:tcW w:w="677" w:type="dxa"/>
            <w:vAlign w:val="center"/>
          </w:tcPr>
          <w:p w14:paraId="65887305" w14:textId="77777777" w:rsidR="00AB5621" w:rsidRPr="00145493" w:rsidRDefault="00887AB2">
            <w:pPr>
              <w:jc w:val="center"/>
            </w:pPr>
            <w:r w:rsidRPr="00145493">
              <w:rPr>
                <w:rFonts w:hint="eastAsia"/>
              </w:rPr>
              <w:t>40</w:t>
            </w:r>
          </w:p>
        </w:tc>
        <w:tc>
          <w:tcPr>
            <w:tcW w:w="810" w:type="dxa"/>
            <w:vAlign w:val="center"/>
          </w:tcPr>
          <w:p w14:paraId="3EB17D81" w14:textId="77777777" w:rsidR="00AB5621" w:rsidRPr="00145493" w:rsidRDefault="00887AB2">
            <w:pPr>
              <w:jc w:val="center"/>
            </w:pPr>
            <w:r w:rsidRPr="00145493">
              <w:rPr>
                <w:rFonts w:hint="eastAsia"/>
              </w:rPr>
              <w:t>0</w:t>
            </w:r>
          </w:p>
        </w:tc>
        <w:tc>
          <w:tcPr>
            <w:tcW w:w="711" w:type="dxa"/>
            <w:vAlign w:val="center"/>
          </w:tcPr>
          <w:p w14:paraId="3A288CEA" w14:textId="77777777" w:rsidR="00AB5621" w:rsidRPr="00145493" w:rsidRDefault="00887AB2">
            <w:pPr>
              <w:jc w:val="center"/>
            </w:pPr>
            <w:r w:rsidRPr="00145493">
              <w:rPr>
                <w:rFonts w:hint="eastAsia"/>
              </w:rPr>
              <w:t>0</w:t>
            </w:r>
          </w:p>
        </w:tc>
      </w:tr>
      <w:tr w:rsidR="00AB5621" w:rsidRPr="00145493" w14:paraId="1AF3D2C1" w14:textId="77777777">
        <w:trPr>
          <w:trHeight w:val="510"/>
          <w:jc w:val="center"/>
        </w:trPr>
        <w:tc>
          <w:tcPr>
            <w:tcW w:w="1271" w:type="dxa"/>
            <w:vAlign w:val="center"/>
          </w:tcPr>
          <w:p w14:paraId="2363FCF3" w14:textId="77777777" w:rsidR="00AB5621" w:rsidRPr="00145493" w:rsidRDefault="00887AB2">
            <w:pPr>
              <w:jc w:val="center"/>
              <w:rPr>
                <w:kern w:val="0"/>
              </w:rPr>
            </w:pPr>
            <w:r w:rsidRPr="00145493">
              <w:rPr>
                <w:rFonts w:hint="eastAsia"/>
                <w:kern w:val="0"/>
              </w:rPr>
              <w:t>创新创业教育学院</w:t>
            </w:r>
          </w:p>
        </w:tc>
        <w:tc>
          <w:tcPr>
            <w:tcW w:w="684" w:type="dxa"/>
            <w:vAlign w:val="center"/>
          </w:tcPr>
          <w:p w14:paraId="4DEBB4EB" w14:textId="77777777" w:rsidR="00AB5621" w:rsidRPr="00145493" w:rsidRDefault="00887AB2">
            <w:pPr>
              <w:widowControl/>
              <w:jc w:val="center"/>
              <w:rPr>
                <w:kern w:val="0"/>
              </w:rPr>
            </w:pPr>
            <w:r w:rsidRPr="00145493">
              <w:rPr>
                <w:rFonts w:hint="eastAsia"/>
                <w:kern w:val="0"/>
              </w:rPr>
              <w:t>2</w:t>
            </w:r>
          </w:p>
        </w:tc>
        <w:tc>
          <w:tcPr>
            <w:tcW w:w="845" w:type="dxa"/>
            <w:shd w:val="clear" w:color="auto" w:fill="E0E0E0"/>
            <w:vAlign w:val="center"/>
          </w:tcPr>
          <w:p w14:paraId="66886F83" w14:textId="77777777" w:rsidR="00AB5621" w:rsidRPr="00145493" w:rsidRDefault="00887AB2">
            <w:pPr>
              <w:jc w:val="center"/>
              <w:rPr>
                <w:b/>
                <w:bCs/>
              </w:rPr>
            </w:pPr>
            <w:r w:rsidRPr="00145493">
              <w:rPr>
                <w:rFonts w:hint="eastAsia"/>
                <w:b/>
                <w:bCs/>
              </w:rPr>
              <w:t>97.58</w:t>
            </w:r>
          </w:p>
        </w:tc>
        <w:tc>
          <w:tcPr>
            <w:tcW w:w="929" w:type="dxa"/>
            <w:vAlign w:val="center"/>
          </w:tcPr>
          <w:p w14:paraId="1B2AF41F" w14:textId="77777777" w:rsidR="00AB5621" w:rsidRPr="00145493" w:rsidRDefault="00887AB2">
            <w:pPr>
              <w:jc w:val="center"/>
              <w:rPr>
                <w:b/>
                <w:bCs/>
              </w:rPr>
            </w:pPr>
            <w:r w:rsidRPr="00145493">
              <w:rPr>
                <w:rFonts w:hint="eastAsia"/>
                <w:b/>
                <w:bCs/>
              </w:rPr>
              <w:t>94.22</w:t>
            </w:r>
          </w:p>
        </w:tc>
        <w:tc>
          <w:tcPr>
            <w:tcW w:w="809" w:type="dxa"/>
            <w:vAlign w:val="center"/>
          </w:tcPr>
          <w:p w14:paraId="59E40295" w14:textId="77777777" w:rsidR="00AB5621" w:rsidRPr="00145493" w:rsidRDefault="00887AB2">
            <w:pPr>
              <w:jc w:val="center"/>
            </w:pPr>
            <w:r w:rsidRPr="00145493">
              <w:rPr>
                <w:rFonts w:hint="eastAsia"/>
              </w:rPr>
              <w:t>99.10</w:t>
            </w:r>
          </w:p>
        </w:tc>
        <w:tc>
          <w:tcPr>
            <w:tcW w:w="810" w:type="dxa"/>
            <w:vAlign w:val="center"/>
          </w:tcPr>
          <w:p w14:paraId="1B43E63F" w14:textId="77777777" w:rsidR="00AB5621" w:rsidRPr="00145493" w:rsidRDefault="00887AB2">
            <w:pPr>
              <w:jc w:val="center"/>
            </w:pPr>
            <w:r w:rsidRPr="00145493">
              <w:rPr>
                <w:rFonts w:hint="eastAsia"/>
              </w:rPr>
              <w:t>96.05</w:t>
            </w:r>
          </w:p>
        </w:tc>
        <w:tc>
          <w:tcPr>
            <w:tcW w:w="676" w:type="dxa"/>
            <w:vAlign w:val="center"/>
          </w:tcPr>
          <w:p w14:paraId="16E4C9BE" w14:textId="77777777" w:rsidR="00AB5621" w:rsidRPr="00145493" w:rsidRDefault="00887AB2">
            <w:pPr>
              <w:jc w:val="center"/>
            </w:pPr>
            <w:r w:rsidRPr="00145493">
              <w:rPr>
                <w:rFonts w:hint="eastAsia"/>
              </w:rPr>
              <w:t>2.16</w:t>
            </w:r>
          </w:p>
        </w:tc>
        <w:tc>
          <w:tcPr>
            <w:tcW w:w="677" w:type="dxa"/>
            <w:vAlign w:val="center"/>
          </w:tcPr>
          <w:p w14:paraId="621C431B" w14:textId="77777777" w:rsidR="00AB5621" w:rsidRPr="00145493" w:rsidRDefault="00887AB2">
            <w:pPr>
              <w:jc w:val="center"/>
            </w:pPr>
            <w:r w:rsidRPr="00145493">
              <w:rPr>
                <w:rFonts w:hint="eastAsia"/>
              </w:rPr>
              <w:t>2</w:t>
            </w:r>
          </w:p>
        </w:tc>
        <w:tc>
          <w:tcPr>
            <w:tcW w:w="810" w:type="dxa"/>
            <w:vAlign w:val="center"/>
          </w:tcPr>
          <w:p w14:paraId="71474EC7" w14:textId="77777777" w:rsidR="00AB5621" w:rsidRPr="00145493" w:rsidRDefault="00887AB2">
            <w:pPr>
              <w:jc w:val="center"/>
            </w:pPr>
            <w:r w:rsidRPr="00145493">
              <w:rPr>
                <w:rFonts w:hint="eastAsia"/>
              </w:rPr>
              <w:t>0</w:t>
            </w:r>
          </w:p>
        </w:tc>
        <w:tc>
          <w:tcPr>
            <w:tcW w:w="711" w:type="dxa"/>
            <w:vAlign w:val="center"/>
          </w:tcPr>
          <w:p w14:paraId="57A61EAE" w14:textId="77777777" w:rsidR="00AB5621" w:rsidRPr="00145493" w:rsidRDefault="00887AB2">
            <w:pPr>
              <w:jc w:val="center"/>
            </w:pPr>
            <w:r w:rsidRPr="00145493">
              <w:rPr>
                <w:rFonts w:hint="eastAsia"/>
              </w:rPr>
              <w:t>0</w:t>
            </w:r>
          </w:p>
        </w:tc>
      </w:tr>
      <w:tr w:rsidR="00AB5621" w:rsidRPr="00145493" w14:paraId="441AF9FD" w14:textId="77777777">
        <w:trPr>
          <w:trHeight w:val="510"/>
          <w:jc w:val="center"/>
        </w:trPr>
        <w:tc>
          <w:tcPr>
            <w:tcW w:w="1271" w:type="dxa"/>
            <w:vAlign w:val="center"/>
          </w:tcPr>
          <w:p w14:paraId="16E8EBEA" w14:textId="77777777" w:rsidR="00AB5621" w:rsidRPr="00145493" w:rsidRDefault="00887AB2">
            <w:pPr>
              <w:jc w:val="center"/>
              <w:rPr>
                <w:kern w:val="0"/>
              </w:rPr>
            </w:pPr>
            <w:r w:rsidRPr="00145493">
              <w:rPr>
                <w:rFonts w:hint="eastAsia"/>
                <w:kern w:val="0"/>
              </w:rPr>
              <w:t>实验教学</w:t>
            </w:r>
          </w:p>
          <w:p w14:paraId="00AF3386" w14:textId="77777777" w:rsidR="00AB5621" w:rsidRPr="00145493" w:rsidRDefault="00887AB2">
            <w:pPr>
              <w:jc w:val="center"/>
              <w:rPr>
                <w:kern w:val="0"/>
              </w:rPr>
            </w:pPr>
            <w:r w:rsidRPr="00145493">
              <w:rPr>
                <w:rFonts w:hint="eastAsia"/>
                <w:kern w:val="0"/>
              </w:rPr>
              <w:t>中心</w:t>
            </w:r>
          </w:p>
        </w:tc>
        <w:tc>
          <w:tcPr>
            <w:tcW w:w="684" w:type="dxa"/>
            <w:vAlign w:val="center"/>
          </w:tcPr>
          <w:p w14:paraId="5C58420B" w14:textId="77777777" w:rsidR="00AB5621" w:rsidRPr="00145493" w:rsidRDefault="00887AB2">
            <w:pPr>
              <w:jc w:val="center"/>
            </w:pPr>
            <w:r w:rsidRPr="00145493">
              <w:rPr>
                <w:rFonts w:hint="eastAsia"/>
              </w:rPr>
              <w:t>38</w:t>
            </w:r>
          </w:p>
        </w:tc>
        <w:tc>
          <w:tcPr>
            <w:tcW w:w="845" w:type="dxa"/>
            <w:shd w:val="clear" w:color="auto" w:fill="E0E0E0"/>
            <w:vAlign w:val="center"/>
          </w:tcPr>
          <w:p w14:paraId="40EA79D6" w14:textId="77777777" w:rsidR="00AB5621" w:rsidRPr="00145493" w:rsidRDefault="00887AB2">
            <w:pPr>
              <w:jc w:val="center"/>
              <w:rPr>
                <w:b/>
                <w:bCs/>
              </w:rPr>
            </w:pPr>
            <w:r w:rsidRPr="00145493">
              <w:rPr>
                <w:rFonts w:hint="eastAsia"/>
                <w:b/>
                <w:bCs/>
              </w:rPr>
              <w:t>97.71</w:t>
            </w:r>
          </w:p>
        </w:tc>
        <w:tc>
          <w:tcPr>
            <w:tcW w:w="929" w:type="dxa"/>
            <w:vAlign w:val="center"/>
          </w:tcPr>
          <w:p w14:paraId="7E50E3E0" w14:textId="77777777" w:rsidR="00AB5621" w:rsidRPr="00145493" w:rsidRDefault="00887AB2">
            <w:pPr>
              <w:jc w:val="center"/>
              <w:rPr>
                <w:b/>
                <w:bCs/>
              </w:rPr>
            </w:pPr>
            <w:r w:rsidRPr="00145493">
              <w:rPr>
                <w:rFonts w:hint="eastAsia"/>
                <w:b/>
                <w:bCs/>
              </w:rPr>
              <w:t>97.57</w:t>
            </w:r>
          </w:p>
        </w:tc>
        <w:tc>
          <w:tcPr>
            <w:tcW w:w="809" w:type="dxa"/>
            <w:vAlign w:val="center"/>
          </w:tcPr>
          <w:p w14:paraId="0043001D" w14:textId="77777777" w:rsidR="00AB5621" w:rsidRPr="00145493" w:rsidRDefault="00887AB2">
            <w:pPr>
              <w:jc w:val="center"/>
            </w:pPr>
            <w:r w:rsidRPr="00145493">
              <w:rPr>
                <w:rFonts w:hint="eastAsia"/>
              </w:rPr>
              <w:t>99.48</w:t>
            </w:r>
          </w:p>
        </w:tc>
        <w:tc>
          <w:tcPr>
            <w:tcW w:w="810" w:type="dxa"/>
            <w:vAlign w:val="center"/>
          </w:tcPr>
          <w:p w14:paraId="25681634" w14:textId="77777777" w:rsidR="00AB5621" w:rsidRPr="00145493" w:rsidRDefault="00887AB2">
            <w:pPr>
              <w:jc w:val="center"/>
            </w:pPr>
            <w:r w:rsidRPr="00145493">
              <w:rPr>
                <w:rFonts w:hint="eastAsia"/>
              </w:rPr>
              <w:t>94.24</w:t>
            </w:r>
          </w:p>
        </w:tc>
        <w:tc>
          <w:tcPr>
            <w:tcW w:w="676" w:type="dxa"/>
            <w:vAlign w:val="center"/>
          </w:tcPr>
          <w:p w14:paraId="25288F2D" w14:textId="77777777" w:rsidR="00AB5621" w:rsidRPr="00145493" w:rsidRDefault="00887AB2">
            <w:pPr>
              <w:jc w:val="center"/>
            </w:pPr>
            <w:r w:rsidRPr="00145493">
              <w:rPr>
                <w:rFonts w:hint="eastAsia"/>
              </w:rPr>
              <w:t>1.35</w:t>
            </w:r>
          </w:p>
        </w:tc>
        <w:tc>
          <w:tcPr>
            <w:tcW w:w="677" w:type="dxa"/>
            <w:vAlign w:val="center"/>
          </w:tcPr>
          <w:p w14:paraId="200981BF" w14:textId="77777777" w:rsidR="00AB5621" w:rsidRPr="00145493" w:rsidRDefault="00887AB2">
            <w:pPr>
              <w:jc w:val="center"/>
            </w:pPr>
            <w:r w:rsidRPr="00145493">
              <w:rPr>
                <w:rFonts w:hint="eastAsia"/>
              </w:rPr>
              <w:t>38</w:t>
            </w:r>
          </w:p>
        </w:tc>
        <w:tc>
          <w:tcPr>
            <w:tcW w:w="810" w:type="dxa"/>
            <w:vAlign w:val="center"/>
          </w:tcPr>
          <w:p w14:paraId="27C35268" w14:textId="77777777" w:rsidR="00AB5621" w:rsidRPr="00145493" w:rsidRDefault="00887AB2">
            <w:pPr>
              <w:jc w:val="center"/>
            </w:pPr>
            <w:r w:rsidRPr="00145493">
              <w:rPr>
                <w:rFonts w:hint="eastAsia"/>
              </w:rPr>
              <w:t>0</w:t>
            </w:r>
          </w:p>
        </w:tc>
        <w:tc>
          <w:tcPr>
            <w:tcW w:w="711" w:type="dxa"/>
            <w:vAlign w:val="center"/>
          </w:tcPr>
          <w:p w14:paraId="0B3D2757" w14:textId="77777777" w:rsidR="00AB5621" w:rsidRPr="00145493" w:rsidRDefault="00887AB2">
            <w:pPr>
              <w:jc w:val="center"/>
            </w:pPr>
            <w:r w:rsidRPr="00145493">
              <w:rPr>
                <w:rFonts w:hint="eastAsia"/>
              </w:rPr>
              <w:t>0</w:t>
            </w:r>
          </w:p>
        </w:tc>
      </w:tr>
      <w:tr w:rsidR="00AB5621" w:rsidRPr="00145493" w14:paraId="178E2816" w14:textId="77777777">
        <w:trPr>
          <w:trHeight w:val="510"/>
          <w:jc w:val="center"/>
        </w:trPr>
        <w:tc>
          <w:tcPr>
            <w:tcW w:w="1271" w:type="dxa"/>
            <w:vAlign w:val="center"/>
          </w:tcPr>
          <w:p w14:paraId="59F54064" w14:textId="77777777" w:rsidR="00AB5621" w:rsidRPr="00145493" w:rsidRDefault="00887AB2">
            <w:pPr>
              <w:jc w:val="center"/>
              <w:rPr>
                <w:kern w:val="0"/>
              </w:rPr>
            </w:pPr>
            <w:r w:rsidRPr="00145493">
              <w:rPr>
                <w:kern w:val="0"/>
              </w:rPr>
              <w:lastRenderedPageBreak/>
              <w:t>其</w:t>
            </w:r>
            <w:r w:rsidRPr="00145493">
              <w:rPr>
                <w:rFonts w:hint="eastAsia"/>
                <w:kern w:val="0"/>
              </w:rPr>
              <w:t>他</w:t>
            </w:r>
          </w:p>
        </w:tc>
        <w:tc>
          <w:tcPr>
            <w:tcW w:w="684" w:type="dxa"/>
            <w:vAlign w:val="center"/>
          </w:tcPr>
          <w:p w14:paraId="30B4223B" w14:textId="77777777" w:rsidR="00AB5621" w:rsidRPr="00145493" w:rsidRDefault="00887AB2">
            <w:pPr>
              <w:jc w:val="center"/>
            </w:pPr>
            <w:r w:rsidRPr="00145493">
              <w:rPr>
                <w:rFonts w:hint="eastAsia"/>
              </w:rPr>
              <w:t>21</w:t>
            </w:r>
          </w:p>
        </w:tc>
        <w:tc>
          <w:tcPr>
            <w:tcW w:w="845" w:type="dxa"/>
            <w:shd w:val="clear" w:color="auto" w:fill="E0E0E0"/>
            <w:vAlign w:val="center"/>
          </w:tcPr>
          <w:p w14:paraId="09920C7A" w14:textId="77777777" w:rsidR="00AB5621" w:rsidRPr="00145493" w:rsidRDefault="00887AB2">
            <w:pPr>
              <w:jc w:val="center"/>
              <w:rPr>
                <w:b/>
                <w:bCs/>
              </w:rPr>
            </w:pPr>
            <w:r w:rsidRPr="00145493">
              <w:rPr>
                <w:rFonts w:hint="eastAsia"/>
                <w:b/>
                <w:bCs/>
              </w:rPr>
              <w:t>98.31</w:t>
            </w:r>
          </w:p>
        </w:tc>
        <w:tc>
          <w:tcPr>
            <w:tcW w:w="929" w:type="dxa"/>
            <w:vAlign w:val="center"/>
          </w:tcPr>
          <w:p w14:paraId="42F54C08" w14:textId="77777777" w:rsidR="00AB5621" w:rsidRPr="00145493" w:rsidRDefault="00887AB2">
            <w:pPr>
              <w:jc w:val="center"/>
              <w:rPr>
                <w:b/>
                <w:bCs/>
              </w:rPr>
            </w:pPr>
            <w:r w:rsidRPr="00145493">
              <w:rPr>
                <w:rFonts w:hint="eastAsia"/>
                <w:b/>
                <w:bCs/>
              </w:rPr>
              <w:t>98.23</w:t>
            </w:r>
          </w:p>
        </w:tc>
        <w:tc>
          <w:tcPr>
            <w:tcW w:w="809" w:type="dxa"/>
            <w:vAlign w:val="center"/>
          </w:tcPr>
          <w:p w14:paraId="5772B316" w14:textId="77777777" w:rsidR="00AB5621" w:rsidRPr="00145493" w:rsidRDefault="00887AB2">
            <w:pPr>
              <w:jc w:val="center"/>
            </w:pPr>
            <w:r w:rsidRPr="00145493">
              <w:rPr>
                <w:rFonts w:hint="eastAsia"/>
              </w:rPr>
              <w:t>99.79</w:t>
            </w:r>
          </w:p>
        </w:tc>
        <w:tc>
          <w:tcPr>
            <w:tcW w:w="810" w:type="dxa"/>
            <w:vAlign w:val="center"/>
          </w:tcPr>
          <w:p w14:paraId="664D2736" w14:textId="77777777" w:rsidR="00AB5621" w:rsidRPr="00145493" w:rsidRDefault="00887AB2">
            <w:pPr>
              <w:jc w:val="center"/>
            </w:pPr>
            <w:r w:rsidRPr="00145493">
              <w:rPr>
                <w:rFonts w:hint="eastAsia"/>
              </w:rPr>
              <w:t>95.49</w:t>
            </w:r>
          </w:p>
        </w:tc>
        <w:tc>
          <w:tcPr>
            <w:tcW w:w="676" w:type="dxa"/>
            <w:vAlign w:val="center"/>
          </w:tcPr>
          <w:p w14:paraId="38E622C0" w14:textId="77777777" w:rsidR="00AB5621" w:rsidRPr="00145493" w:rsidRDefault="00887AB2">
            <w:pPr>
              <w:jc w:val="center"/>
            </w:pPr>
            <w:r w:rsidRPr="00145493">
              <w:rPr>
                <w:rFonts w:hint="eastAsia"/>
              </w:rPr>
              <w:t>1.11</w:t>
            </w:r>
          </w:p>
        </w:tc>
        <w:tc>
          <w:tcPr>
            <w:tcW w:w="677" w:type="dxa"/>
            <w:vAlign w:val="center"/>
          </w:tcPr>
          <w:p w14:paraId="6FCFFB4F" w14:textId="77777777" w:rsidR="00AB5621" w:rsidRPr="00145493" w:rsidRDefault="00887AB2">
            <w:pPr>
              <w:jc w:val="center"/>
            </w:pPr>
            <w:r w:rsidRPr="00145493">
              <w:rPr>
                <w:rFonts w:hint="eastAsia"/>
              </w:rPr>
              <w:t>21</w:t>
            </w:r>
          </w:p>
        </w:tc>
        <w:tc>
          <w:tcPr>
            <w:tcW w:w="810" w:type="dxa"/>
            <w:vAlign w:val="center"/>
          </w:tcPr>
          <w:p w14:paraId="18E9048E" w14:textId="77777777" w:rsidR="00AB5621" w:rsidRPr="00145493" w:rsidRDefault="00887AB2">
            <w:pPr>
              <w:jc w:val="center"/>
            </w:pPr>
            <w:r w:rsidRPr="00145493">
              <w:rPr>
                <w:rFonts w:hint="eastAsia"/>
              </w:rPr>
              <w:t>0</w:t>
            </w:r>
          </w:p>
        </w:tc>
        <w:tc>
          <w:tcPr>
            <w:tcW w:w="711" w:type="dxa"/>
            <w:vAlign w:val="center"/>
          </w:tcPr>
          <w:p w14:paraId="3E6082FE" w14:textId="77777777" w:rsidR="00AB5621" w:rsidRPr="00145493" w:rsidRDefault="00887AB2">
            <w:pPr>
              <w:jc w:val="center"/>
            </w:pPr>
            <w:r w:rsidRPr="00145493">
              <w:rPr>
                <w:rFonts w:hint="eastAsia"/>
              </w:rPr>
              <w:t>0</w:t>
            </w:r>
          </w:p>
        </w:tc>
      </w:tr>
      <w:tr w:rsidR="00AB5621" w:rsidRPr="00145493" w14:paraId="02BD2719" w14:textId="77777777">
        <w:trPr>
          <w:trHeight w:val="510"/>
          <w:jc w:val="center"/>
        </w:trPr>
        <w:tc>
          <w:tcPr>
            <w:tcW w:w="1271" w:type="dxa"/>
            <w:vAlign w:val="center"/>
          </w:tcPr>
          <w:p w14:paraId="43A4975A" w14:textId="77777777" w:rsidR="00AB5621" w:rsidRPr="00145493" w:rsidRDefault="00887AB2">
            <w:pPr>
              <w:jc w:val="center"/>
              <w:rPr>
                <w:kern w:val="0"/>
              </w:rPr>
            </w:pPr>
            <w:r w:rsidRPr="00145493">
              <w:rPr>
                <w:kern w:val="0"/>
              </w:rPr>
              <w:t>全校</w:t>
            </w:r>
          </w:p>
        </w:tc>
        <w:tc>
          <w:tcPr>
            <w:tcW w:w="684" w:type="dxa"/>
            <w:vAlign w:val="center"/>
          </w:tcPr>
          <w:p w14:paraId="1C4F3CDA" w14:textId="77777777" w:rsidR="00AB5621" w:rsidRPr="00145493" w:rsidRDefault="00887AB2">
            <w:pPr>
              <w:jc w:val="center"/>
            </w:pPr>
            <w:r w:rsidRPr="00145493">
              <w:rPr>
                <w:rFonts w:hint="eastAsia"/>
              </w:rPr>
              <w:t>1475</w:t>
            </w:r>
          </w:p>
        </w:tc>
        <w:tc>
          <w:tcPr>
            <w:tcW w:w="845" w:type="dxa"/>
            <w:shd w:val="clear" w:color="auto" w:fill="E0E0E0"/>
            <w:vAlign w:val="center"/>
          </w:tcPr>
          <w:p w14:paraId="26DE32EA" w14:textId="77777777" w:rsidR="00AB5621" w:rsidRPr="00145493" w:rsidRDefault="00887AB2">
            <w:pPr>
              <w:jc w:val="center"/>
              <w:rPr>
                <w:b/>
                <w:bCs/>
              </w:rPr>
            </w:pPr>
            <w:r w:rsidRPr="00145493">
              <w:rPr>
                <w:rFonts w:hint="eastAsia"/>
                <w:b/>
                <w:bCs/>
              </w:rPr>
              <w:t>96.89</w:t>
            </w:r>
          </w:p>
        </w:tc>
        <w:tc>
          <w:tcPr>
            <w:tcW w:w="929" w:type="dxa"/>
            <w:vAlign w:val="center"/>
          </w:tcPr>
          <w:p w14:paraId="35540BEE" w14:textId="77777777" w:rsidR="00AB5621" w:rsidRPr="00145493" w:rsidRDefault="00887AB2">
            <w:pPr>
              <w:jc w:val="center"/>
              <w:rPr>
                <w:b/>
                <w:bCs/>
              </w:rPr>
            </w:pPr>
            <w:r w:rsidRPr="00145493">
              <w:rPr>
                <w:rFonts w:hint="eastAsia"/>
                <w:b/>
                <w:bCs/>
              </w:rPr>
              <w:t>9</w:t>
            </w:r>
            <w:r w:rsidRPr="00145493">
              <w:rPr>
                <w:b/>
                <w:bCs/>
              </w:rPr>
              <w:t>7.07</w:t>
            </w:r>
          </w:p>
        </w:tc>
        <w:tc>
          <w:tcPr>
            <w:tcW w:w="809" w:type="dxa"/>
            <w:vAlign w:val="center"/>
          </w:tcPr>
          <w:p w14:paraId="745A89E4" w14:textId="77777777" w:rsidR="00AB5621" w:rsidRPr="00145493" w:rsidRDefault="00887AB2">
            <w:pPr>
              <w:jc w:val="center"/>
            </w:pPr>
            <w:r w:rsidRPr="00145493">
              <w:rPr>
                <w:rFonts w:hint="eastAsia"/>
              </w:rPr>
              <w:t>100.00</w:t>
            </w:r>
          </w:p>
        </w:tc>
        <w:tc>
          <w:tcPr>
            <w:tcW w:w="810" w:type="dxa"/>
            <w:vAlign w:val="center"/>
          </w:tcPr>
          <w:p w14:paraId="5068E743" w14:textId="77777777" w:rsidR="00AB5621" w:rsidRPr="00145493" w:rsidRDefault="00887AB2">
            <w:pPr>
              <w:jc w:val="center"/>
            </w:pPr>
            <w:r w:rsidRPr="00145493">
              <w:rPr>
                <w:rFonts w:hint="eastAsia"/>
              </w:rPr>
              <w:t>73.60</w:t>
            </w:r>
          </w:p>
        </w:tc>
        <w:tc>
          <w:tcPr>
            <w:tcW w:w="676" w:type="dxa"/>
            <w:vAlign w:val="center"/>
          </w:tcPr>
          <w:p w14:paraId="637CE3DB" w14:textId="77777777" w:rsidR="00AB5621" w:rsidRPr="00145493" w:rsidRDefault="00887AB2">
            <w:pPr>
              <w:jc w:val="center"/>
            </w:pPr>
            <w:r w:rsidRPr="00145493">
              <w:rPr>
                <w:rFonts w:hint="eastAsia"/>
              </w:rPr>
              <w:t>2.72</w:t>
            </w:r>
          </w:p>
        </w:tc>
        <w:tc>
          <w:tcPr>
            <w:tcW w:w="677" w:type="dxa"/>
            <w:vAlign w:val="center"/>
          </w:tcPr>
          <w:p w14:paraId="493E45B0" w14:textId="77777777" w:rsidR="00AB5621" w:rsidRPr="00145493" w:rsidRDefault="00887AB2">
            <w:pPr>
              <w:jc w:val="center"/>
            </w:pPr>
            <w:r w:rsidRPr="00145493">
              <w:rPr>
                <w:rFonts w:hint="eastAsia"/>
              </w:rPr>
              <w:t>1441</w:t>
            </w:r>
          </w:p>
        </w:tc>
        <w:tc>
          <w:tcPr>
            <w:tcW w:w="810" w:type="dxa"/>
            <w:vAlign w:val="center"/>
          </w:tcPr>
          <w:p w14:paraId="750457D0" w14:textId="77777777" w:rsidR="00AB5621" w:rsidRPr="00145493" w:rsidRDefault="00887AB2">
            <w:pPr>
              <w:jc w:val="center"/>
            </w:pPr>
            <w:r w:rsidRPr="00145493">
              <w:rPr>
                <w:rFonts w:hint="eastAsia"/>
              </w:rPr>
              <w:t>30</w:t>
            </w:r>
          </w:p>
        </w:tc>
        <w:tc>
          <w:tcPr>
            <w:tcW w:w="711" w:type="dxa"/>
            <w:vAlign w:val="center"/>
          </w:tcPr>
          <w:p w14:paraId="42A9AF76" w14:textId="77777777" w:rsidR="00AB5621" w:rsidRPr="00145493" w:rsidRDefault="00887AB2">
            <w:pPr>
              <w:jc w:val="center"/>
            </w:pPr>
            <w:r w:rsidRPr="00145493">
              <w:rPr>
                <w:rFonts w:hint="eastAsia"/>
              </w:rPr>
              <w:t>4</w:t>
            </w:r>
          </w:p>
        </w:tc>
      </w:tr>
    </w:tbl>
    <w:p w14:paraId="2D91ACC5" w14:textId="60F44E76" w:rsidR="00AB5621" w:rsidRPr="00145493" w:rsidRDefault="00887AB2">
      <w:pPr>
        <w:spacing w:before="240" w:line="288" w:lineRule="auto"/>
        <w:ind w:left="420" w:hangingChars="200" w:hanging="420"/>
        <w:rPr>
          <w:rFonts w:eastAsia="楷体_GB2312"/>
        </w:rPr>
      </w:pPr>
      <w:r w:rsidRPr="00145493">
        <w:rPr>
          <w:rFonts w:eastAsia="黑体" w:hint="eastAsia"/>
        </w:rPr>
        <w:t>注</w:t>
      </w:r>
      <w:r w:rsidRPr="00145493">
        <w:rPr>
          <w:rFonts w:eastAsia="楷体_GB2312" w:hint="eastAsia"/>
          <w:b/>
        </w:rPr>
        <w:t>：</w:t>
      </w:r>
      <w:r w:rsidRPr="00145493">
        <w:rPr>
          <w:rFonts w:eastAsia="楷体_GB2312" w:hint="eastAsia"/>
          <w:spacing w:val="-6"/>
        </w:rPr>
        <w:t>1.</w:t>
      </w:r>
      <w:r w:rsidRPr="00145493">
        <w:rPr>
          <w:rFonts w:eastAsia="楷体_GB2312" w:hint="eastAsia"/>
          <w:b/>
          <w:spacing w:val="-6"/>
        </w:rPr>
        <w:t xml:space="preserve"> </w:t>
      </w:r>
      <w:r w:rsidRPr="00145493">
        <w:rPr>
          <w:rFonts w:eastAsia="楷体_GB2312" w:hint="eastAsia"/>
          <w:spacing w:val="-6"/>
        </w:rPr>
        <w:t>“其他”包括通选课外聘教师和其他部门</w:t>
      </w:r>
      <w:r w:rsidR="002853AF">
        <w:rPr>
          <w:rFonts w:eastAsia="楷体_GB2312" w:hint="eastAsia"/>
          <w:spacing w:val="-6"/>
        </w:rPr>
        <w:t>（如学生处）</w:t>
      </w:r>
      <w:r w:rsidRPr="00145493">
        <w:rPr>
          <w:rFonts w:eastAsia="楷体_GB2312" w:hint="eastAsia"/>
          <w:spacing w:val="-6"/>
        </w:rPr>
        <w:t>的教师。非教学单位的任课教师的课程及个人分数归属到开课单位。</w:t>
      </w:r>
      <w:r w:rsidRPr="00145493">
        <w:rPr>
          <w:rFonts w:eastAsia="楷体_GB2312" w:hint="eastAsia"/>
          <w:spacing w:val="-6"/>
        </w:rPr>
        <w:t>2</w:t>
      </w:r>
      <w:r w:rsidRPr="00145493">
        <w:rPr>
          <w:rFonts w:eastAsia="楷体_GB2312" w:hint="eastAsia"/>
          <w:b/>
          <w:spacing w:val="-6"/>
        </w:rPr>
        <w:t xml:space="preserve">. </w:t>
      </w:r>
      <w:r w:rsidRPr="00145493">
        <w:rPr>
          <w:rFonts w:eastAsia="楷体_GB2312" w:hint="eastAsia"/>
          <w:spacing w:val="-6"/>
        </w:rPr>
        <w:t>表中数据除了“</w:t>
      </w:r>
      <w:r w:rsidRPr="00145493">
        <w:rPr>
          <w:rFonts w:eastAsia="楷体_GB2312" w:hint="eastAsia"/>
          <w:spacing w:val="-6"/>
          <w:kern w:val="0"/>
        </w:rPr>
        <w:t>上学期平均分”列外，其他列的均为本</w:t>
      </w:r>
      <w:r w:rsidRPr="00145493">
        <w:rPr>
          <w:rFonts w:eastAsia="楷体_GB2312" w:hint="eastAsia"/>
          <w:kern w:val="0"/>
        </w:rPr>
        <w:t>学期数据。</w:t>
      </w:r>
    </w:p>
    <w:p w14:paraId="489DCE5F" w14:textId="77777777" w:rsidR="00AB5621" w:rsidRPr="00145493" w:rsidRDefault="00AB5621">
      <w:pPr>
        <w:ind w:firstLineChars="200" w:firstLine="480"/>
        <w:jc w:val="left"/>
        <w:rPr>
          <w:kern w:val="0"/>
          <w:sz w:val="24"/>
          <w:szCs w:val="24"/>
        </w:rPr>
      </w:pPr>
    </w:p>
    <w:p w14:paraId="6902E3F5" w14:textId="77777777" w:rsidR="00AB5621" w:rsidRPr="00145493" w:rsidRDefault="00887AB2">
      <w:pPr>
        <w:spacing w:line="300" w:lineRule="auto"/>
        <w:ind w:firstLineChars="200" w:firstLine="480"/>
        <w:jc w:val="left"/>
        <w:rPr>
          <w:b/>
          <w:kern w:val="0"/>
          <w:sz w:val="24"/>
          <w:szCs w:val="24"/>
        </w:rPr>
      </w:pPr>
      <w:r w:rsidRPr="00145493">
        <w:rPr>
          <w:kern w:val="0"/>
          <w:sz w:val="24"/>
          <w:szCs w:val="24"/>
        </w:rPr>
        <w:t xml:space="preserve"> </w:t>
      </w:r>
      <w:r w:rsidRPr="00145493">
        <w:rPr>
          <w:rFonts w:ascii="宋体" w:hAnsi="宋体" w:hint="eastAsia"/>
          <w:b/>
          <w:kern w:val="0"/>
          <w:sz w:val="24"/>
          <w:szCs w:val="24"/>
        </w:rPr>
        <w:t>（三）学生期末评教指标分析</w:t>
      </w:r>
    </w:p>
    <w:p w14:paraId="2EF018DA" w14:textId="2D55479F" w:rsidR="00AB5621" w:rsidRPr="00145493" w:rsidRDefault="00887AB2">
      <w:pPr>
        <w:spacing w:line="300" w:lineRule="auto"/>
        <w:ind w:firstLineChars="200" w:firstLine="480"/>
        <w:jc w:val="left"/>
        <w:rPr>
          <w:kern w:val="0"/>
          <w:sz w:val="24"/>
          <w:szCs w:val="24"/>
        </w:rPr>
      </w:pPr>
      <w:r w:rsidRPr="00145493">
        <w:rPr>
          <w:rFonts w:ascii="宋体" w:hAnsi="宋体" w:hint="eastAsia"/>
          <w:kern w:val="0"/>
          <w:sz w:val="24"/>
          <w:szCs w:val="24"/>
        </w:rPr>
        <w:t>开放学生期中评教结果查询后，教师可以及时了解教学情况、倾听学生的心声、优化教学效果，从学生二次评教的整体评价来看，全校平均分从期中的</w:t>
      </w:r>
      <w:r w:rsidRPr="00145493">
        <w:rPr>
          <w:rFonts w:hint="eastAsia"/>
          <w:kern w:val="0"/>
          <w:sz w:val="24"/>
          <w:szCs w:val="24"/>
        </w:rPr>
        <w:t>9</w:t>
      </w:r>
      <w:r w:rsidR="00B659B7" w:rsidRPr="00145493">
        <w:rPr>
          <w:kern w:val="0"/>
          <w:sz w:val="24"/>
          <w:szCs w:val="24"/>
        </w:rPr>
        <w:t>3</w:t>
      </w:r>
      <w:r w:rsidRPr="00145493">
        <w:rPr>
          <w:kern w:val="0"/>
          <w:sz w:val="24"/>
          <w:szCs w:val="24"/>
        </w:rPr>
        <w:t>.</w:t>
      </w:r>
      <w:r w:rsidR="00B659B7" w:rsidRPr="00145493">
        <w:rPr>
          <w:kern w:val="0"/>
          <w:sz w:val="24"/>
          <w:szCs w:val="24"/>
        </w:rPr>
        <w:t>23</w:t>
      </w:r>
      <w:r w:rsidRPr="00145493">
        <w:rPr>
          <w:rFonts w:ascii="宋体" w:hAnsi="宋体" w:hint="eastAsia"/>
          <w:kern w:val="0"/>
          <w:sz w:val="24"/>
          <w:szCs w:val="24"/>
        </w:rPr>
        <w:t>分提升至</w:t>
      </w:r>
      <w:r w:rsidR="00B659B7" w:rsidRPr="00145493">
        <w:rPr>
          <w:rFonts w:hint="eastAsia"/>
          <w:kern w:val="0"/>
          <w:sz w:val="24"/>
          <w:szCs w:val="24"/>
        </w:rPr>
        <w:t>9</w:t>
      </w:r>
      <w:r w:rsidR="00B659B7" w:rsidRPr="00145493">
        <w:rPr>
          <w:kern w:val="0"/>
          <w:sz w:val="24"/>
          <w:szCs w:val="24"/>
        </w:rPr>
        <w:t>7.62</w:t>
      </w:r>
      <w:r w:rsidRPr="00145493">
        <w:rPr>
          <w:rFonts w:ascii="宋体" w:hAnsi="宋体" w:hint="eastAsia"/>
          <w:kern w:val="0"/>
          <w:sz w:val="24"/>
          <w:szCs w:val="24"/>
        </w:rPr>
        <w:t>分，与上个学期的情况保持一致，学生期中评教对教学质量的提升起到了一定的促进作用。</w:t>
      </w:r>
    </w:p>
    <w:p w14:paraId="4BF63DC9" w14:textId="77777777" w:rsidR="00AB5621" w:rsidRPr="00145493" w:rsidRDefault="00887AB2">
      <w:pPr>
        <w:spacing w:line="300" w:lineRule="auto"/>
        <w:ind w:firstLineChars="200" w:firstLine="482"/>
        <w:rPr>
          <w:b/>
          <w:kern w:val="0"/>
          <w:sz w:val="24"/>
          <w:szCs w:val="24"/>
        </w:rPr>
      </w:pPr>
      <w:r w:rsidRPr="00145493">
        <w:rPr>
          <w:rFonts w:hint="eastAsia"/>
          <w:b/>
          <w:kern w:val="0"/>
          <w:sz w:val="24"/>
          <w:szCs w:val="24"/>
        </w:rPr>
        <w:t>1</w:t>
      </w:r>
      <w:r w:rsidRPr="00145493">
        <w:rPr>
          <w:rFonts w:ascii="宋体" w:hAnsi="宋体" w:hint="eastAsia"/>
          <w:b/>
          <w:kern w:val="0"/>
          <w:sz w:val="24"/>
          <w:szCs w:val="24"/>
        </w:rPr>
        <w:t>．</w:t>
      </w:r>
      <w:r w:rsidRPr="00145493">
        <w:rPr>
          <w:rFonts w:ascii="宋体" w:hAnsi="宋体"/>
          <w:b/>
          <w:kern w:val="0"/>
          <w:sz w:val="24"/>
          <w:szCs w:val="24"/>
        </w:rPr>
        <w:t>不同课程类别</w:t>
      </w:r>
      <w:r w:rsidRPr="00145493">
        <w:rPr>
          <w:rFonts w:ascii="宋体" w:hAnsi="宋体" w:hint="eastAsia"/>
          <w:b/>
          <w:kern w:val="0"/>
          <w:sz w:val="24"/>
          <w:szCs w:val="24"/>
        </w:rPr>
        <w:t>课程</w:t>
      </w:r>
      <w:r w:rsidRPr="00145493">
        <w:rPr>
          <w:rFonts w:ascii="宋体" w:hAnsi="宋体"/>
          <w:b/>
          <w:kern w:val="0"/>
          <w:sz w:val="24"/>
          <w:szCs w:val="24"/>
        </w:rPr>
        <w:t>成绩统计</w:t>
      </w:r>
    </w:p>
    <w:p w14:paraId="40AD12A6" w14:textId="77777777" w:rsidR="00AB5621" w:rsidRPr="00145493" w:rsidRDefault="00887AB2">
      <w:pPr>
        <w:spacing w:line="300" w:lineRule="auto"/>
        <w:ind w:firstLineChars="200" w:firstLine="480"/>
        <w:rPr>
          <w:kern w:val="0"/>
          <w:sz w:val="24"/>
          <w:szCs w:val="24"/>
        </w:rPr>
      </w:pPr>
      <w:r w:rsidRPr="00145493">
        <w:rPr>
          <w:rFonts w:ascii="宋体" w:hAnsi="宋体" w:hint="eastAsia"/>
          <w:kern w:val="0"/>
          <w:sz w:val="24"/>
          <w:szCs w:val="24"/>
        </w:rPr>
        <w:t>通识必修课近</w:t>
      </w:r>
      <w:r w:rsidR="00B659B7" w:rsidRPr="00145493">
        <w:rPr>
          <w:rFonts w:ascii="宋体" w:hAnsi="宋体" w:hint="eastAsia"/>
          <w:kern w:val="0"/>
          <w:sz w:val="24"/>
          <w:szCs w:val="24"/>
        </w:rPr>
        <w:t>三</w:t>
      </w:r>
      <w:r w:rsidRPr="00145493">
        <w:rPr>
          <w:rFonts w:ascii="宋体" w:hAnsi="宋体" w:hint="eastAsia"/>
          <w:kern w:val="0"/>
          <w:sz w:val="24"/>
          <w:szCs w:val="24"/>
        </w:rPr>
        <w:t>个学年的平均分均低于全校课程平均分，本学期评分为</w:t>
      </w:r>
      <w:r w:rsidRPr="00145493">
        <w:rPr>
          <w:rFonts w:hint="eastAsia"/>
          <w:kern w:val="0"/>
          <w:sz w:val="24"/>
          <w:szCs w:val="24"/>
        </w:rPr>
        <w:t>9</w:t>
      </w:r>
      <w:r w:rsidRPr="00145493">
        <w:rPr>
          <w:kern w:val="0"/>
          <w:sz w:val="24"/>
          <w:szCs w:val="24"/>
        </w:rPr>
        <w:t>7.4</w:t>
      </w:r>
      <w:r w:rsidR="00B659B7" w:rsidRPr="00145493">
        <w:rPr>
          <w:kern w:val="0"/>
          <w:sz w:val="24"/>
          <w:szCs w:val="24"/>
        </w:rPr>
        <w:t>8</w:t>
      </w:r>
      <w:r w:rsidRPr="00145493">
        <w:rPr>
          <w:rFonts w:ascii="宋体" w:hAnsi="宋体" w:hint="eastAsia"/>
          <w:kern w:val="0"/>
          <w:sz w:val="24"/>
          <w:szCs w:val="24"/>
        </w:rPr>
        <w:t>分，继续为评分最低的课程类型；学生对专业课的评分平均为</w:t>
      </w:r>
      <w:r w:rsidRPr="00145493">
        <w:rPr>
          <w:kern w:val="0"/>
          <w:sz w:val="24"/>
          <w:szCs w:val="24"/>
        </w:rPr>
        <w:t>97.</w:t>
      </w:r>
      <w:r w:rsidR="00B659B7" w:rsidRPr="00145493">
        <w:rPr>
          <w:kern w:val="0"/>
          <w:sz w:val="24"/>
          <w:szCs w:val="24"/>
        </w:rPr>
        <w:t>76</w:t>
      </w:r>
      <w:r w:rsidRPr="00145493">
        <w:rPr>
          <w:rFonts w:ascii="宋体" w:hAnsi="宋体" w:hint="eastAsia"/>
          <w:kern w:val="0"/>
          <w:sz w:val="24"/>
          <w:szCs w:val="24"/>
        </w:rPr>
        <w:t>分，专业课评分参差不齐，差异较大，最低的一门课程评分仅为</w:t>
      </w:r>
      <w:r w:rsidR="00B659B7" w:rsidRPr="00145493">
        <w:rPr>
          <w:kern w:val="0"/>
          <w:sz w:val="24"/>
          <w:szCs w:val="24"/>
        </w:rPr>
        <w:t>71.92</w:t>
      </w:r>
      <w:r w:rsidRPr="00145493">
        <w:rPr>
          <w:rFonts w:ascii="宋体" w:hAnsi="宋体" w:hint="eastAsia"/>
          <w:kern w:val="0"/>
          <w:sz w:val="24"/>
          <w:szCs w:val="24"/>
        </w:rPr>
        <w:t>分；通识选修课的评分较上学期</w:t>
      </w:r>
      <w:r w:rsidR="00B659B7" w:rsidRPr="00145493">
        <w:rPr>
          <w:rFonts w:ascii="宋体" w:hAnsi="宋体" w:hint="eastAsia"/>
          <w:kern w:val="0"/>
          <w:sz w:val="24"/>
          <w:szCs w:val="24"/>
        </w:rPr>
        <w:t>略有下降</w:t>
      </w:r>
      <w:r w:rsidRPr="00145493">
        <w:rPr>
          <w:rFonts w:ascii="宋体" w:hAnsi="宋体" w:hint="eastAsia"/>
          <w:kern w:val="0"/>
          <w:sz w:val="24"/>
          <w:szCs w:val="24"/>
        </w:rPr>
        <w:t>，为</w:t>
      </w:r>
      <w:r w:rsidR="00B659B7" w:rsidRPr="00145493">
        <w:rPr>
          <w:kern w:val="0"/>
          <w:sz w:val="24"/>
          <w:szCs w:val="24"/>
        </w:rPr>
        <w:t>97.78</w:t>
      </w:r>
      <w:r w:rsidRPr="00145493">
        <w:rPr>
          <w:rFonts w:ascii="宋体" w:hAnsi="宋体" w:hint="eastAsia"/>
          <w:kern w:val="0"/>
          <w:sz w:val="24"/>
          <w:szCs w:val="24"/>
        </w:rPr>
        <w:t>分。详情见表</w:t>
      </w:r>
      <w:r w:rsidRPr="00145493">
        <w:rPr>
          <w:kern w:val="0"/>
          <w:sz w:val="24"/>
          <w:szCs w:val="24"/>
        </w:rPr>
        <w:t>2</w:t>
      </w:r>
      <w:r w:rsidRPr="00145493">
        <w:rPr>
          <w:rFonts w:ascii="宋体" w:hAnsi="宋体" w:hint="eastAsia"/>
          <w:kern w:val="0"/>
          <w:sz w:val="24"/>
          <w:szCs w:val="24"/>
        </w:rPr>
        <w:t>。</w:t>
      </w:r>
    </w:p>
    <w:p w14:paraId="4AB140D9" w14:textId="77777777" w:rsidR="00AB5621" w:rsidRPr="00145493" w:rsidRDefault="00887AB2">
      <w:pPr>
        <w:spacing w:before="240" w:line="312" w:lineRule="auto"/>
        <w:jc w:val="center"/>
        <w:rPr>
          <w:rFonts w:eastAsia="黑体"/>
          <w:kern w:val="0"/>
        </w:rPr>
      </w:pPr>
      <w:r w:rsidRPr="00145493">
        <w:rPr>
          <w:rFonts w:ascii="黑体" w:eastAsia="黑体" w:hAnsi="黑体"/>
          <w:kern w:val="0"/>
        </w:rPr>
        <w:t>表</w:t>
      </w:r>
      <w:r w:rsidRPr="00145493">
        <w:rPr>
          <w:rFonts w:eastAsia="黑体"/>
          <w:kern w:val="0"/>
        </w:rPr>
        <w:t>2</w:t>
      </w:r>
      <w:r w:rsidRPr="00145493">
        <w:rPr>
          <w:rFonts w:eastAsia="黑体" w:hint="eastAsia"/>
          <w:kern w:val="0"/>
        </w:rPr>
        <w:t xml:space="preserve">  </w:t>
      </w:r>
      <w:r w:rsidRPr="00145493">
        <w:rPr>
          <w:rFonts w:ascii="黑体" w:eastAsia="黑体" w:hAnsi="黑体"/>
          <w:kern w:val="0"/>
        </w:rPr>
        <w:t>课程分类统计结果</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0"/>
        <w:gridCol w:w="1314"/>
        <w:gridCol w:w="1252"/>
        <w:gridCol w:w="1252"/>
        <w:gridCol w:w="1252"/>
        <w:gridCol w:w="1252"/>
      </w:tblGrid>
      <w:tr w:rsidR="00AB5621" w:rsidRPr="00145493" w14:paraId="475076E6" w14:textId="77777777">
        <w:trPr>
          <w:trHeight w:val="430"/>
          <w:jc w:val="center"/>
        </w:trPr>
        <w:tc>
          <w:tcPr>
            <w:tcW w:w="1900" w:type="dxa"/>
            <w:tcBorders>
              <w:top w:val="single" w:sz="12" w:space="0" w:color="auto"/>
              <w:left w:val="single" w:sz="12" w:space="0" w:color="auto"/>
              <w:bottom w:val="single" w:sz="6" w:space="0" w:color="auto"/>
              <w:right w:val="single" w:sz="6" w:space="0" w:color="auto"/>
            </w:tcBorders>
            <w:shd w:val="clear" w:color="auto" w:fill="D9D9D9"/>
            <w:vAlign w:val="center"/>
          </w:tcPr>
          <w:p w14:paraId="0D1196CF" w14:textId="77777777" w:rsidR="00AB5621" w:rsidRPr="00145493" w:rsidRDefault="00887AB2">
            <w:pPr>
              <w:jc w:val="center"/>
              <w:rPr>
                <w:rFonts w:eastAsia="黑体"/>
                <w:kern w:val="0"/>
              </w:rPr>
            </w:pPr>
            <w:r w:rsidRPr="00145493">
              <w:rPr>
                <w:rFonts w:eastAsia="黑体"/>
                <w:kern w:val="0"/>
              </w:rPr>
              <w:t>课程类别</w:t>
            </w:r>
          </w:p>
        </w:tc>
        <w:tc>
          <w:tcPr>
            <w:tcW w:w="1314" w:type="dxa"/>
            <w:tcBorders>
              <w:top w:val="single" w:sz="12" w:space="0" w:color="auto"/>
              <w:left w:val="single" w:sz="6" w:space="0" w:color="auto"/>
              <w:bottom w:val="single" w:sz="6" w:space="0" w:color="auto"/>
              <w:right w:val="single" w:sz="6" w:space="0" w:color="auto"/>
            </w:tcBorders>
            <w:shd w:val="clear" w:color="auto" w:fill="D9D9D9"/>
            <w:vAlign w:val="center"/>
          </w:tcPr>
          <w:p w14:paraId="76D32BBB" w14:textId="77777777" w:rsidR="00AB5621" w:rsidRPr="00145493" w:rsidRDefault="00887AB2">
            <w:pPr>
              <w:jc w:val="center"/>
              <w:rPr>
                <w:rFonts w:eastAsia="黑体"/>
                <w:kern w:val="0"/>
              </w:rPr>
            </w:pPr>
            <w:r w:rsidRPr="00145493">
              <w:rPr>
                <w:rFonts w:eastAsia="黑体"/>
                <w:kern w:val="0"/>
              </w:rPr>
              <w:t>数量</w:t>
            </w:r>
          </w:p>
        </w:tc>
        <w:tc>
          <w:tcPr>
            <w:tcW w:w="1252" w:type="dxa"/>
            <w:tcBorders>
              <w:top w:val="single" w:sz="12" w:space="0" w:color="auto"/>
              <w:left w:val="single" w:sz="6" w:space="0" w:color="auto"/>
              <w:bottom w:val="single" w:sz="6" w:space="0" w:color="auto"/>
              <w:right w:val="single" w:sz="6" w:space="0" w:color="auto"/>
            </w:tcBorders>
            <w:shd w:val="clear" w:color="auto" w:fill="D9D9D9"/>
            <w:vAlign w:val="center"/>
          </w:tcPr>
          <w:p w14:paraId="1E41AF67" w14:textId="77777777" w:rsidR="00AB5621" w:rsidRPr="00145493" w:rsidRDefault="00887AB2">
            <w:pPr>
              <w:jc w:val="center"/>
              <w:rPr>
                <w:rFonts w:eastAsia="黑体"/>
                <w:kern w:val="0"/>
              </w:rPr>
            </w:pPr>
            <w:r w:rsidRPr="00145493">
              <w:rPr>
                <w:rFonts w:eastAsia="黑体"/>
                <w:kern w:val="0"/>
              </w:rPr>
              <w:t>最高分</w:t>
            </w:r>
          </w:p>
        </w:tc>
        <w:tc>
          <w:tcPr>
            <w:tcW w:w="1252" w:type="dxa"/>
            <w:tcBorders>
              <w:top w:val="single" w:sz="12" w:space="0" w:color="auto"/>
              <w:left w:val="single" w:sz="6" w:space="0" w:color="auto"/>
              <w:bottom w:val="single" w:sz="6" w:space="0" w:color="auto"/>
              <w:right w:val="single" w:sz="6" w:space="0" w:color="auto"/>
            </w:tcBorders>
            <w:shd w:val="clear" w:color="auto" w:fill="D9D9D9"/>
            <w:vAlign w:val="center"/>
          </w:tcPr>
          <w:p w14:paraId="58F2CFAB" w14:textId="77777777" w:rsidR="00AB5621" w:rsidRPr="00145493" w:rsidRDefault="00887AB2">
            <w:pPr>
              <w:jc w:val="center"/>
              <w:rPr>
                <w:rFonts w:eastAsia="黑体"/>
                <w:kern w:val="0"/>
              </w:rPr>
            </w:pPr>
            <w:r w:rsidRPr="00145493">
              <w:rPr>
                <w:rFonts w:eastAsia="黑体"/>
                <w:kern w:val="0"/>
              </w:rPr>
              <w:t>最低分</w:t>
            </w:r>
          </w:p>
        </w:tc>
        <w:tc>
          <w:tcPr>
            <w:tcW w:w="1252" w:type="dxa"/>
            <w:tcBorders>
              <w:top w:val="single" w:sz="12" w:space="0" w:color="auto"/>
              <w:left w:val="single" w:sz="6" w:space="0" w:color="auto"/>
              <w:bottom w:val="single" w:sz="6" w:space="0" w:color="auto"/>
              <w:right w:val="single" w:sz="6" w:space="0" w:color="auto"/>
            </w:tcBorders>
            <w:shd w:val="clear" w:color="auto" w:fill="D9D9D9"/>
            <w:vAlign w:val="center"/>
          </w:tcPr>
          <w:p w14:paraId="7615B75F" w14:textId="77777777" w:rsidR="00AB5621" w:rsidRPr="00145493" w:rsidRDefault="00887AB2">
            <w:pPr>
              <w:jc w:val="center"/>
              <w:rPr>
                <w:rFonts w:eastAsia="黑体"/>
                <w:kern w:val="0"/>
              </w:rPr>
            </w:pPr>
            <w:r w:rsidRPr="00145493">
              <w:rPr>
                <w:rFonts w:eastAsia="黑体"/>
                <w:kern w:val="0"/>
              </w:rPr>
              <w:t>平均</w:t>
            </w:r>
            <w:r w:rsidRPr="00145493">
              <w:rPr>
                <w:rFonts w:eastAsia="黑体" w:hint="eastAsia"/>
                <w:kern w:val="0"/>
              </w:rPr>
              <w:t>分</w:t>
            </w:r>
          </w:p>
        </w:tc>
        <w:tc>
          <w:tcPr>
            <w:tcW w:w="1252" w:type="dxa"/>
            <w:tcBorders>
              <w:top w:val="single" w:sz="12" w:space="0" w:color="auto"/>
              <w:left w:val="single" w:sz="6" w:space="0" w:color="auto"/>
              <w:bottom w:val="single" w:sz="6" w:space="0" w:color="auto"/>
              <w:right w:val="single" w:sz="12" w:space="0" w:color="auto"/>
            </w:tcBorders>
            <w:shd w:val="clear" w:color="auto" w:fill="D9D9D9"/>
            <w:vAlign w:val="center"/>
          </w:tcPr>
          <w:p w14:paraId="3A28B910" w14:textId="77777777" w:rsidR="00AB5621" w:rsidRPr="00145493" w:rsidRDefault="00887AB2">
            <w:pPr>
              <w:jc w:val="center"/>
              <w:rPr>
                <w:rFonts w:eastAsia="黑体"/>
                <w:kern w:val="0"/>
              </w:rPr>
            </w:pPr>
            <w:r w:rsidRPr="00145493">
              <w:rPr>
                <w:rFonts w:eastAsia="黑体"/>
                <w:kern w:val="0"/>
              </w:rPr>
              <w:t>标准差</w:t>
            </w:r>
          </w:p>
        </w:tc>
      </w:tr>
      <w:tr w:rsidR="00AB5621" w:rsidRPr="00145493" w14:paraId="5E131D42" w14:textId="77777777">
        <w:trPr>
          <w:trHeight w:val="430"/>
          <w:jc w:val="center"/>
        </w:trPr>
        <w:tc>
          <w:tcPr>
            <w:tcW w:w="1900" w:type="dxa"/>
            <w:tcBorders>
              <w:top w:val="single" w:sz="6" w:space="0" w:color="auto"/>
              <w:left w:val="single" w:sz="12" w:space="0" w:color="auto"/>
              <w:bottom w:val="single" w:sz="6" w:space="0" w:color="auto"/>
              <w:right w:val="single" w:sz="6" w:space="0" w:color="auto"/>
            </w:tcBorders>
            <w:vAlign w:val="center"/>
          </w:tcPr>
          <w:p w14:paraId="74EE3875" w14:textId="77777777" w:rsidR="00AB5621" w:rsidRPr="00145493" w:rsidRDefault="00887AB2">
            <w:pPr>
              <w:jc w:val="center"/>
              <w:rPr>
                <w:kern w:val="0"/>
              </w:rPr>
            </w:pPr>
            <w:r w:rsidRPr="00145493">
              <w:rPr>
                <w:rFonts w:hint="eastAsia"/>
                <w:kern w:val="0"/>
              </w:rPr>
              <w:t>通识必修课</w:t>
            </w:r>
          </w:p>
        </w:tc>
        <w:tc>
          <w:tcPr>
            <w:tcW w:w="1314" w:type="dxa"/>
            <w:tcBorders>
              <w:top w:val="single" w:sz="6" w:space="0" w:color="auto"/>
              <w:left w:val="single" w:sz="6" w:space="0" w:color="auto"/>
              <w:bottom w:val="single" w:sz="6" w:space="0" w:color="auto"/>
              <w:right w:val="single" w:sz="6" w:space="0" w:color="auto"/>
            </w:tcBorders>
            <w:vAlign w:val="center"/>
          </w:tcPr>
          <w:p w14:paraId="71F8D7B6" w14:textId="77777777" w:rsidR="00AB5621" w:rsidRPr="00145493" w:rsidRDefault="00887AB2">
            <w:pPr>
              <w:jc w:val="center"/>
              <w:rPr>
                <w:kern w:val="0"/>
              </w:rPr>
            </w:pPr>
            <w:r w:rsidRPr="00145493">
              <w:rPr>
                <w:rFonts w:hint="eastAsia"/>
                <w:kern w:val="0"/>
              </w:rPr>
              <w:t>4</w:t>
            </w:r>
            <w:r w:rsidRPr="00145493">
              <w:rPr>
                <w:kern w:val="0"/>
              </w:rPr>
              <w:t>07</w:t>
            </w:r>
          </w:p>
        </w:tc>
        <w:tc>
          <w:tcPr>
            <w:tcW w:w="1252" w:type="dxa"/>
            <w:tcBorders>
              <w:top w:val="single" w:sz="6" w:space="0" w:color="auto"/>
              <w:left w:val="single" w:sz="6" w:space="0" w:color="auto"/>
              <w:bottom w:val="single" w:sz="6" w:space="0" w:color="auto"/>
              <w:right w:val="single" w:sz="6" w:space="0" w:color="auto"/>
            </w:tcBorders>
            <w:vAlign w:val="center"/>
          </w:tcPr>
          <w:p w14:paraId="72786104" w14:textId="77777777" w:rsidR="00AB5621" w:rsidRPr="00145493" w:rsidRDefault="00887AB2">
            <w:pPr>
              <w:jc w:val="center"/>
              <w:rPr>
                <w:rFonts w:cs="宋体"/>
              </w:rPr>
            </w:pPr>
            <w:r w:rsidRPr="00145493">
              <w:rPr>
                <w:rFonts w:cs="宋体" w:hint="eastAsia"/>
              </w:rPr>
              <w:t>1</w:t>
            </w:r>
            <w:r w:rsidRPr="00145493">
              <w:rPr>
                <w:rFonts w:cs="宋体"/>
              </w:rPr>
              <w:t>00</w:t>
            </w:r>
          </w:p>
        </w:tc>
        <w:tc>
          <w:tcPr>
            <w:tcW w:w="1252" w:type="dxa"/>
            <w:tcBorders>
              <w:top w:val="single" w:sz="6" w:space="0" w:color="auto"/>
              <w:left w:val="single" w:sz="6" w:space="0" w:color="auto"/>
              <w:bottom w:val="single" w:sz="6" w:space="0" w:color="auto"/>
              <w:right w:val="single" w:sz="6" w:space="0" w:color="auto"/>
            </w:tcBorders>
            <w:vAlign w:val="center"/>
          </w:tcPr>
          <w:p w14:paraId="0F2ED90E" w14:textId="77777777" w:rsidR="00AB5621" w:rsidRPr="00145493" w:rsidRDefault="00887AB2">
            <w:pPr>
              <w:jc w:val="center"/>
              <w:rPr>
                <w:rFonts w:cs="宋体"/>
              </w:rPr>
            </w:pPr>
            <w:r w:rsidRPr="00145493">
              <w:rPr>
                <w:rFonts w:cs="宋体" w:hint="eastAsia"/>
              </w:rPr>
              <w:t>8</w:t>
            </w:r>
            <w:r w:rsidRPr="00145493">
              <w:rPr>
                <w:rFonts w:cs="宋体"/>
              </w:rPr>
              <w:t>4.56</w:t>
            </w:r>
          </w:p>
        </w:tc>
        <w:tc>
          <w:tcPr>
            <w:tcW w:w="1252" w:type="dxa"/>
            <w:tcBorders>
              <w:top w:val="single" w:sz="6" w:space="0" w:color="auto"/>
              <w:left w:val="single" w:sz="6" w:space="0" w:color="auto"/>
              <w:bottom w:val="single" w:sz="6" w:space="0" w:color="auto"/>
              <w:right w:val="single" w:sz="6" w:space="0" w:color="auto"/>
            </w:tcBorders>
            <w:vAlign w:val="center"/>
          </w:tcPr>
          <w:p w14:paraId="1349B8A5" w14:textId="77777777" w:rsidR="00AB5621" w:rsidRPr="00145493" w:rsidRDefault="00887AB2">
            <w:pPr>
              <w:jc w:val="center"/>
              <w:rPr>
                <w:kern w:val="0"/>
              </w:rPr>
            </w:pPr>
            <w:r w:rsidRPr="00145493">
              <w:rPr>
                <w:rFonts w:hint="eastAsia"/>
                <w:kern w:val="0"/>
              </w:rPr>
              <w:t>9</w:t>
            </w:r>
            <w:r w:rsidRPr="00145493">
              <w:rPr>
                <w:kern w:val="0"/>
              </w:rPr>
              <w:t>7.48</w:t>
            </w:r>
          </w:p>
        </w:tc>
        <w:tc>
          <w:tcPr>
            <w:tcW w:w="1252" w:type="dxa"/>
            <w:tcBorders>
              <w:top w:val="single" w:sz="6" w:space="0" w:color="auto"/>
              <w:left w:val="single" w:sz="6" w:space="0" w:color="auto"/>
              <w:bottom w:val="single" w:sz="6" w:space="0" w:color="auto"/>
              <w:right w:val="single" w:sz="12" w:space="0" w:color="auto"/>
            </w:tcBorders>
            <w:vAlign w:val="center"/>
          </w:tcPr>
          <w:p w14:paraId="0E3D3B28" w14:textId="77777777" w:rsidR="00AB5621" w:rsidRPr="00145493" w:rsidRDefault="00887AB2">
            <w:pPr>
              <w:jc w:val="center"/>
              <w:rPr>
                <w:rFonts w:cs="宋体"/>
              </w:rPr>
            </w:pPr>
            <w:r w:rsidRPr="00145493">
              <w:rPr>
                <w:rFonts w:cs="宋体" w:hint="eastAsia"/>
              </w:rPr>
              <w:t>2</w:t>
            </w:r>
            <w:r w:rsidRPr="00145493">
              <w:rPr>
                <w:rFonts w:cs="宋体"/>
              </w:rPr>
              <w:t>.21</w:t>
            </w:r>
          </w:p>
        </w:tc>
      </w:tr>
      <w:tr w:rsidR="00AB5621" w:rsidRPr="00145493" w14:paraId="293A5AD2" w14:textId="77777777">
        <w:trPr>
          <w:trHeight w:val="430"/>
          <w:jc w:val="center"/>
        </w:trPr>
        <w:tc>
          <w:tcPr>
            <w:tcW w:w="1900" w:type="dxa"/>
            <w:tcBorders>
              <w:top w:val="single" w:sz="6" w:space="0" w:color="auto"/>
              <w:left w:val="single" w:sz="12" w:space="0" w:color="auto"/>
              <w:bottom w:val="single" w:sz="6" w:space="0" w:color="auto"/>
              <w:right w:val="single" w:sz="6" w:space="0" w:color="auto"/>
            </w:tcBorders>
            <w:vAlign w:val="center"/>
          </w:tcPr>
          <w:p w14:paraId="1E5661DE" w14:textId="77777777" w:rsidR="00AB5621" w:rsidRPr="00145493" w:rsidRDefault="00887AB2">
            <w:pPr>
              <w:jc w:val="center"/>
              <w:rPr>
                <w:kern w:val="0"/>
              </w:rPr>
            </w:pPr>
            <w:r w:rsidRPr="00145493">
              <w:rPr>
                <w:rFonts w:hint="eastAsia"/>
                <w:kern w:val="0"/>
              </w:rPr>
              <w:t>通识</w:t>
            </w:r>
            <w:r w:rsidRPr="00145493">
              <w:rPr>
                <w:kern w:val="0"/>
              </w:rPr>
              <w:t>选修课</w:t>
            </w:r>
          </w:p>
        </w:tc>
        <w:tc>
          <w:tcPr>
            <w:tcW w:w="1314" w:type="dxa"/>
            <w:tcBorders>
              <w:top w:val="single" w:sz="6" w:space="0" w:color="auto"/>
              <w:left w:val="single" w:sz="6" w:space="0" w:color="auto"/>
              <w:bottom w:val="single" w:sz="6" w:space="0" w:color="auto"/>
              <w:right w:val="single" w:sz="6" w:space="0" w:color="auto"/>
            </w:tcBorders>
            <w:vAlign w:val="center"/>
          </w:tcPr>
          <w:p w14:paraId="72F542E8" w14:textId="77777777" w:rsidR="00AB5621" w:rsidRPr="00145493" w:rsidRDefault="00887AB2">
            <w:pPr>
              <w:jc w:val="center"/>
              <w:rPr>
                <w:kern w:val="0"/>
              </w:rPr>
            </w:pPr>
            <w:r w:rsidRPr="00145493">
              <w:rPr>
                <w:rFonts w:hint="eastAsia"/>
                <w:kern w:val="0"/>
              </w:rPr>
              <w:t>1</w:t>
            </w:r>
            <w:r w:rsidRPr="00145493">
              <w:rPr>
                <w:kern w:val="0"/>
              </w:rPr>
              <w:t>30</w:t>
            </w:r>
          </w:p>
        </w:tc>
        <w:tc>
          <w:tcPr>
            <w:tcW w:w="1252" w:type="dxa"/>
            <w:tcBorders>
              <w:top w:val="single" w:sz="6" w:space="0" w:color="auto"/>
              <w:left w:val="single" w:sz="6" w:space="0" w:color="auto"/>
              <w:bottom w:val="single" w:sz="6" w:space="0" w:color="auto"/>
              <w:right w:val="single" w:sz="6" w:space="0" w:color="auto"/>
            </w:tcBorders>
            <w:vAlign w:val="center"/>
          </w:tcPr>
          <w:p w14:paraId="4614C680" w14:textId="77777777" w:rsidR="00AB5621" w:rsidRPr="00145493" w:rsidRDefault="00887AB2">
            <w:pPr>
              <w:jc w:val="center"/>
              <w:rPr>
                <w:rFonts w:cs="宋体"/>
              </w:rPr>
            </w:pPr>
            <w:r w:rsidRPr="00145493">
              <w:rPr>
                <w:rFonts w:cs="宋体" w:hint="eastAsia"/>
              </w:rPr>
              <w:t>1</w:t>
            </w:r>
            <w:r w:rsidRPr="00145493">
              <w:rPr>
                <w:rFonts w:cs="宋体"/>
              </w:rPr>
              <w:t>00</w:t>
            </w:r>
          </w:p>
        </w:tc>
        <w:tc>
          <w:tcPr>
            <w:tcW w:w="1252" w:type="dxa"/>
            <w:tcBorders>
              <w:top w:val="single" w:sz="6" w:space="0" w:color="auto"/>
              <w:left w:val="single" w:sz="6" w:space="0" w:color="auto"/>
              <w:bottom w:val="single" w:sz="6" w:space="0" w:color="auto"/>
              <w:right w:val="single" w:sz="6" w:space="0" w:color="auto"/>
            </w:tcBorders>
            <w:vAlign w:val="center"/>
          </w:tcPr>
          <w:p w14:paraId="260FFF08" w14:textId="77777777" w:rsidR="00AB5621" w:rsidRPr="00145493" w:rsidRDefault="00887AB2">
            <w:pPr>
              <w:jc w:val="center"/>
              <w:rPr>
                <w:rFonts w:cs="宋体"/>
              </w:rPr>
            </w:pPr>
            <w:r w:rsidRPr="00145493">
              <w:rPr>
                <w:rFonts w:cs="宋体" w:hint="eastAsia"/>
              </w:rPr>
              <w:t>7</w:t>
            </w:r>
            <w:r w:rsidRPr="00145493">
              <w:rPr>
                <w:rFonts w:cs="宋体"/>
              </w:rPr>
              <w:t>3.76</w:t>
            </w:r>
          </w:p>
        </w:tc>
        <w:tc>
          <w:tcPr>
            <w:tcW w:w="1252" w:type="dxa"/>
            <w:tcBorders>
              <w:top w:val="single" w:sz="6" w:space="0" w:color="auto"/>
              <w:left w:val="single" w:sz="6" w:space="0" w:color="auto"/>
              <w:bottom w:val="single" w:sz="6" w:space="0" w:color="auto"/>
              <w:right w:val="single" w:sz="6" w:space="0" w:color="auto"/>
            </w:tcBorders>
            <w:vAlign w:val="center"/>
          </w:tcPr>
          <w:p w14:paraId="4EB7AA46" w14:textId="77777777" w:rsidR="00AB5621" w:rsidRPr="00145493" w:rsidRDefault="00887AB2">
            <w:pPr>
              <w:jc w:val="center"/>
              <w:rPr>
                <w:kern w:val="0"/>
              </w:rPr>
            </w:pPr>
            <w:r w:rsidRPr="00145493">
              <w:rPr>
                <w:rFonts w:hint="eastAsia"/>
                <w:kern w:val="0"/>
              </w:rPr>
              <w:t>9</w:t>
            </w:r>
            <w:r w:rsidRPr="00145493">
              <w:rPr>
                <w:kern w:val="0"/>
              </w:rPr>
              <w:t>7.78</w:t>
            </w:r>
          </w:p>
        </w:tc>
        <w:tc>
          <w:tcPr>
            <w:tcW w:w="1252" w:type="dxa"/>
            <w:tcBorders>
              <w:top w:val="single" w:sz="6" w:space="0" w:color="auto"/>
              <w:left w:val="single" w:sz="6" w:space="0" w:color="auto"/>
              <w:bottom w:val="single" w:sz="6" w:space="0" w:color="auto"/>
              <w:right w:val="single" w:sz="12" w:space="0" w:color="auto"/>
            </w:tcBorders>
            <w:vAlign w:val="center"/>
          </w:tcPr>
          <w:p w14:paraId="770C2D7F" w14:textId="77777777" w:rsidR="00AB5621" w:rsidRPr="00145493" w:rsidRDefault="00887AB2">
            <w:pPr>
              <w:jc w:val="center"/>
              <w:rPr>
                <w:rFonts w:cs="宋体"/>
              </w:rPr>
            </w:pPr>
            <w:r w:rsidRPr="00145493">
              <w:rPr>
                <w:rFonts w:cs="宋体" w:hint="eastAsia"/>
              </w:rPr>
              <w:t>3</w:t>
            </w:r>
            <w:r w:rsidRPr="00145493">
              <w:rPr>
                <w:rFonts w:cs="宋体"/>
              </w:rPr>
              <w:t>.10</w:t>
            </w:r>
          </w:p>
        </w:tc>
      </w:tr>
      <w:tr w:rsidR="00AB5621" w:rsidRPr="00145493" w14:paraId="57F03E3B" w14:textId="77777777">
        <w:trPr>
          <w:trHeight w:val="430"/>
          <w:jc w:val="center"/>
        </w:trPr>
        <w:tc>
          <w:tcPr>
            <w:tcW w:w="1900" w:type="dxa"/>
            <w:tcBorders>
              <w:top w:val="single" w:sz="6" w:space="0" w:color="auto"/>
              <w:left w:val="single" w:sz="12" w:space="0" w:color="auto"/>
              <w:bottom w:val="single" w:sz="6" w:space="0" w:color="auto"/>
              <w:right w:val="single" w:sz="6" w:space="0" w:color="auto"/>
            </w:tcBorders>
            <w:vAlign w:val="center"/>
          </w:tcPr>
          <w:p w14:paraId="3EBB0387" w14:textId="77777777" w:rsidR="00AB5621" w:rsidRPr="00145493" w:rsidRDefault="00887AB2">
            <w:pPr>
              <w:jc w:val="center"/>
              <w:rPr>
                <w:kern w:val="0"/>
              </w:rPr>
            </w:pPr>
            <w:r w:rsidRPr="00145493">
              <w:rPr>
                <w:kern w:val="0"/>
              </w:rPr>
              <w:t>专业课</w:t>
            </w:r>
          </w:p>
        </w:tc>
        <w:tc>
          <w:tcPr>
            <w:tcW w:w="1314" w:type="dxa"/>
            <w:tcBorders>
              <w:top w:val="single" w:sz="6" w:space="0" w:color="auto"/>
              <w:left w:val="single" w:sz="6" w:space="0" w:color="auto"/>
              <w:bottom w:val="single" w:sz="6" w:space="0" w:color="auto"/>
              <w:right w:val="single" w:sz="6" w:space="0" w:color="auto"/>
            </w:tcBorders>
            <w:vAlign w:val="center"/>
          </w:tcPr>
          <w:p w14:paraId="278338B2" w14:textId="77777777" w:rsidR="00AB5621" w:rsidRPr="00145493" w:rsidRDefault="00887AB2">
            <w:pPr>
              <w:jc w:val="center"/>
              <w:rPr>
                <w:kern w:val="0"/>
              </w:rPr>
            </w:pPr>
            <w:r w:rsidRPr="00145493">
              <w:rPr>
                <w:rFonts w:hint="eastAsia"/>
                <w:kern w:val="0"/>
              </w:rPr>
              <w:t>2</w:t>
            </w:r>
            <w:r w:rsidRPr="00145493">
              <w:rPr>
                <w:kern w:val="0"/>
              </w:rPr>
              <w:t>224</w:t>
            </w:r>
          </w:p>
        </w:tc>
        <w:tc>
          <w:tcPr>
            <w:tcW w:w="1252" w:type="dxa"/>
            <w:tcBorders>
              <w:top w:val="single" w:sz="6" w:space="0" w:color="auto"/>
              <w:left w:val="single" w:sz="6" w:space="0" w:color="auto"/>
              <w:bottom w:val="single" w:sz="6" w:space="0" w:color="auto"/>
              <w:right w:val="single" w:sz="6" w:space="0" w:color="auto"/>
            </w:tcBorders>
            <w:vAlign w:val="center"/>
          </w:tcPr>
          <w:p w14:paraId="7022D8A8" w14:textId="77777777" w:rsidR="00AB5621" w:rsidRPr="00145493" w:rsidRDefault="00887AB2">
            <w:pPr>
              <w:jc w:val="center"/>
              <w:rPr>
                <w:kern w:val="0"/>
              </w:rPr>
            </w:pPr>
            <w:r w:rsidRPr="00145493">
              <w:rPr>
                <w:rFonts w:hint="eastAsia"/>
                <w:kern w:val="0"/>
              </w:rPr>
              <w:t>1</w:t>
            </w:r>
            <w:r w:rsidRPr="00145493">
              <w:rPr>
                <w:kern w:val="0"/>
              </w:rPr>
              <w:t>00</w:t>
            </w:r>
          </w:p>
        </w:tc>
        <w:tc>
          <w:tcPr>
            <w:tcW w:w="1252" w:type="dxa"/>
            <w:tcBorders>
              <w:top w:val="single" w:sz="6" w:space="0" w:color="auto"/>
              <w:left w:val="single" w:sz="6" w:space="0" w:color="auto"/>
              <w:bottom w:val="single" w:sz="6" w:space="0" w:color="auto"/>
              <w:right w:val="single" w:sz="6" w:space="0" w:color="auto"/>
            </w:tcBorders>
            <w:vAlign w:val="center"/>
          </w:tcPr>
          <w:p w14:paraId="03DE96A0" w14:textId="77777777" w:rsidR="00AB5621" w:rsidRPr="00145493" w:rsidRDefault="00887AB2">
            <w:pPr>
              <w:jc w:val="center"/>
              <w:rPr>
                <w:rFonts w:cs="宋体"/>
              </w:rPr>
            </w:pPr>
            <w:r w:rsidRPr="00145493">
              <w:rPr>
                <w:rFonts w:cs="宋体" w:hint="eastAsia"/>
              </w:rPr>
              <w:t>7</w:t>
            </w:r>
            <w:r w:rsidRPr="00145493">
              <w:rPr>
                <w:rFonts w:cs="宋体"/>
              </w:rPr>
              <w:t>1.92</w:t>
            </w:r>
          </w:p>
        </w:tc>
        <w:tc>
          <w:tcPr>
            <w:tcW w:w="1252" w:type="dxa"/>
            <w:tcBorders>
              <w:top w:val="single" w:sz="6" w:space="0" w:color="auto"/>
              <w:left w:val="single" w:sz="6" w:space="0" w:color="auto"/>
              <w:bottom w:val="single" w:sz="6" w:space="0" w:color="auto"/>
              <w:right w:val="single" w:sz="6" w:space="0" w:color="auto"/>
            </w:tcBorders>
            <w:vAlign w:val="center"/>
          </w:tcPr>
          <w:p w14:paraId="0D4539B1" w14:textId="77777777" w:rsidR="00AB5621" w:rsidRPr="00145493" w:rsidRDefault="00887AB2">
            <w:pPr>
              <w:jc w:val="center"/>
              <w:rPr>
                <w:kern w:val="0"/>
              </w:rPr>
            </w:pPr>
            <w:r w:rsidRPr="00145493">
              <w:rPr>
                <w:rFonts w:hint="eastAsia"/>
                <w:kern w:val="0"/>
              </w:rPr>
              <w:t>9</w:t>
            </w:r>
            <w:r w:rsidRPr="00145493">
              <w:rPr>
                <w:kern w:val="0"/>
              </w:rPr>
              <w:t>7.76</w:t>
            </w:r>
          </w:p>
        </w:tc>
        <w:tc>
          <w:tcPr>
            <w:tcW w:w="1252" w:type="dxa"/>
            <w:tcBorders>
              <w:top w:val="single" w:sz="6" w:space="0" w:color="auto"/>
              <w:left w:val="single" w:sz="6" w:space="0" w:color="auto"/>
              <w:bottom w:val="single" w:sz="6" w:space="0" w:color="auto"/>
              <w:right w:val="single" w:sz="12" w:space="0" w:color="auto"/>
            </w:tcBorders>
            <w:vAlign w:val="center"/>
          </w:tcPr>
          <w:p w14:paraId="33C2EC4E" w14:textId="77777777" w:rsidR="00AB5621" w:rsidRPr="00145493" w:rsidRDefault="00887AB2">
            <w:pPr>
              <w:jc w:val="center"/>
              <w:rPr>
                <w:kern w:val="0"/>
              </w:rPr>
            </w:pPr>
            <w:r w:rsidRPr="00145493">
              <w:rPr>
                <w:rFonts w:hint="eastAsia"/>
                <w:kern w:val="0"/>
              </w:rPr>
              <w:t>3</w:t>
            </w:r>
            <w:r w:rsidRPr="00145493">
              <w:rPr>
                <w:kern w:val="0"/>
              </w:rPr>
              <w:t>.07</w:t>
            </w:r>
          </w:p>
        </w:tc>
      </w:tr>
      <w:tr w:rsidR="00AB5621" w:rsidRPr="00145493" w14:paraId="6D50383F" w14:textId="77777777">
        <w:trPr>
          <w:trHeight w:val="430"/>
          <w:jc w:val="center"/>
        </w:trPr>
        <w:tc>
          <w:tcPr>
            <w:tcW w:w="1900" w:type="dxa"/>
            <w:tcBorders>
              <w:top w:val="single" w:sz="6" w:space="0" w:color="auto"/>
              <w:left w:val="single" w:sz="12" w:space="0" w:color="auto"/>
              <w:bottom w:val="single" w:sz="6" w:space="0" w:color="auto"/>
              <w:right w:val="single" w:sz="6" w:space="0" w:color="auto"/>
            </w:tcBorders>
            <w:vAlign w:val="center"/>
          </w:tcPr>
          <w:p w14:paraId="36904BBB" w14:textId="77777777" w:rsidR="00AB5621" w:rsidRPr="00145493" w:rsidRDefault="00887AB2">
            <w:pPr>
              <w:jc w:val="center"/>
              <w:rPr>
                <w:kern w:val="0"/>
              </w:rPr>
            </w:pPr>
            <w:r w:rsidRPr="00145493">
              <w:rPr>
                <w:rFonts w:hint="eastAsia"/>
                <w:kern w:val="0"/>
              </w:rPr>
              <w:t>预科生课程</w:t>
            </w:r>
          </w:p>
        </w:tc>
        <w:tc>
          <w:tcPr>
            <w:tcW w:w="1314" w:type="dxa"/>
            <w:tcBorders>
              <w:top w:val="single" w:sz="6" w:space="0" w:color="auto"/>
              <w:left w:val="single" w:sz="6" w:space="0" w:color="auto"/>
              <w:bottom w:val="single" w:sz="6" w:space="0" w:color="auto"/>
              <w:right w:val="single" w:sz="6" w:space="0" w:color="auto"/>
            </w:tcBorders>
            <w:vAlign w:val="center"/>
          </w:tcPr>
          <w:p w14:paraId="58B606CB" w14:textId="77777777" w:rsidR="00AB5621" w:rsidRPr="00145493" w:rsidRDefault="00887AB2">
            <w:pPr>
              <w:jc w:val="center"/>
              <w:rPr>
                <w:kern w:val="0"/>
              </w:rPr>
            </w:pPr>
            <w:r w:rsidRPr="00145493">
              <w:rPr>
                <w:rFonts w:hint="eastAsia"/>
                <w:kern w:val="0"/>
              </w:rPr>
              <w:t>7</w:t>
            </w:r>
          </w:p>
        </w:tc>
        <w:tc>
          <w:tcPr>
            <w:tcW w:w="1252" w:type="dxa"/>
            <w:tcBorders>
              <w:top w:val="single" w:sz="6" w:space="0" w:color="auto"/>
              <w:left w:val="single" w:sz="6" w:space="0" w:color="auto"/>
              <w:bottom w:val="single" w:sz="6" w:space="0" w:color="auto"/>
              <w:right w:val="single" w:sz="6" w:space="0" w:color="auto"/>
            </w:tcBorders>
            <w:vAlign w:val="center"/>
          </w:tcPr>
          <w:p w14:paraId="5A2F8CFC" w14:textId="77777777" w:rsidR="00AB5621" w:rsidRPr="00145493" w:rsidRDefault="00887AB2">
            <w:pPr>
              <w:jc w:val="center"/>
              <w:rPr>
                <w:kern w:val="0"/>
              </w:rPr>
            </w:pPr>
            <w:r w:rsidRPr="00145493">
              <w:rPr>
                <w:rFonts w:hint="eastAsia"/>
                <w:kern w:val="0"/>
              </w:rPr>
              <w:t>9</w:t>
            </w:r>
            <w:r w:rsidRPr="00145493">
              <w:rPr>
                <w:kern w:val="0"/>
              </w:rPr>
              <w:t>9.50</w:t>
            </w:r>
          </w:p>
        </w:tc>
        <w:tc>
          <w:tcPr>
            <w:tcW w:w="1252" w:type="dxa"/>
            <w:tcBorders>
              <w:top w:val="single" w:sz="6" w:space="0" w:color="auto"/>
              <w:left w:val="single" w:sz="6" w:space="0" w:color="auto"/>
              <w:bottom w:val="single" w:sz="6" w:space="0" w:color="auto"/>
              <w:right w:val="single" w:sz="6" w:space="0" w:color="auto"/>
            </w:tcBorders>
            <w:vAlign w:val="center"/>
          </w:tcPr>
          <w:p w14:paraId="6D408752" w14:textId="77777777" w:rsidR="00AB5621" w:rsidRPr="00145493" w:rsidRDefault="00887AB2">
            <w:pPr>
              <w:jc w:val="center"/>
              <w:rPr>
                <w:rFonts w:cs="宋体"/>
              </w:rPr>
            </w:pPr>
            <w:r w:rsidRPr="00145493">
              <w:rPr>
                <w:rFonts w:cs="宋体" w:hint="eastAsia"/>
              </w:rPr>
              <w:t>9</w:t>
            </w:r>
            <w:r w:rsidRPr="00145493">
              <w:rPr>
                <w:rFonts w:cs="宋体"/>
              </w:rPr>
              <w:t>7.37</w:t>
            </w:r>
          </w:p>
        </w:tc>
        <w:tc>
          <w:tcPr>
            <w:tcW w:w="1252" w:type="dxa"/>
            <w:tcBorders>
              <w:top w:val="single" w:sz="6" w:space="0" w:color="auto"/>
              <w:left w:val="single" w:sz="6" w:space="0" w:color="auto"/>
              <w:bottom w:val="single" w:sz="6" w:space="0" w:color="auto"/>
              <w:right w:val="single" w:sz="6" w:space="0" w:color="auto"/>
            </w:tcBorders>
            <w:vAlign w:val="center"/>
          </w:tcPr>
          <w:p w14:paraId="5F944495" w14:textId="77777777" w:rsidR="00AB5621" w:rsidRPr="00145493" w:rsidRDefault="00887AB2">
            <w:pPr>
              <w:jc w:val="center"/>
              <w:rPr>
                <w:kern w:val="0"/>
              </w:rPr>
            </w:pPr>
            <w:r w:rsidRPr="00145493">
              <w:rPr>
                <w:rFonts w:hint="eastAsia"/>
                <w:kern w:val="0"/>
              </w:rPr>
              <w:t>9</w:t>
            </w:r>
            <w:r w:rsidRPr="00145493">
              <w:rPr>
                <w:kern w:val="0"/>
              </w:rPr>
              <w:t>8.73</w:t>
            </w:r>
          </w:p>
        </w:tc>
        <w:tc>
          <w:tcPr>
            <w:tcW w:w="1252" w:type="dxa"/>
            <w:tcBorders>
              <w:top w:val="single" w:sz="6" w:space="0" w:color="auto"/>
              <w:left w:val="single" w:sz="6" w:space="0" w:color="auto"/>
              <w:bottom w:val="single" w:sz="6" w:space="0" w:color="auto"/>
              <w:right w:val="single" w:sz="12" w:space="0" w:color="auto"/>
            </w:tcBorders>
            <w:vAlign w:val="center"/>
          </w:tcPr>
          <w:p w14:paraId="5617E244" w14:textId="77777777" w:rsidR="00AB5621" w:rsidRPr="00145493" w:rsidRDefault="00887AB2">
            <w:pPr>
              <w:jc w:val="center"/>
              <w:rPr>
                <w:kern w:val="0"/>
              </w:rPr>
            </w:pPr>
            <w:r w:rsidRPr="00145493">
              <w:rPr>
                <w:rFonts w:hint="eastAsia"/>
                <w:kern w:val="0"/>
              </w:rPr>
              <w:t>0</w:t>
            </w:r>
            <w:r w:rsidRPr="00145493">
              <w:rPr>
                <w:kern w:val="0"/>
              </w:rPr>
              <w:t>.66</w:t>
            </w:r>
          </w:p>
        </w:tc>
      </w:tr>
      <w:tr w:rsidR="00AB5621" w:rsidRPr="00145493" w14:paraId="7ACAFB90" w14:textId="77777777">
        <w:trPr>
          <w:trHeight w:val="430"/>
          <w:jc w:val="center"/>
        </w:trPr>
        <w:tc>
          <w:tcPr>
            <w:tcW w:w="1900" w:type="dxa"/>
            <w:tcBorders>
              <w:top w:val="single" w:sz="6" w:space="0" w:color="auto"/>
              <w:left w:val="single" w:sz="12" w:space="0" w:color="auto"/>
              <w:bottom w:val="single" w:sz="12" w:space="0" w:color="auto"/>
              <w:right w:val="single" w:sz="6" w:space="0" w:color="auto"/>
            </w:tcBorders>
            <w:vAlign w:val="center"/>
          </w:tcPr>
          <w:p w14:paraId="398AB828" w14:textId="77777777" w:rsidR="00AB5621" w:rsidRPr="00145493" w:rsidRDefault="00887AB2">
            <w:pPr>
              <w:jc w:val="center"/>
              <w:rPr>
                <w:kern w:val="0"/>
              </w:rPr>
            </w:pPr>
            <w:r w:rsidRPr="00145493">
              <w:rPr>
                <w:kern w:val="0"/>
              </w:rPr>
              <w:t>全</w:t>
            </w:r>
            <w:r w:rsidRPr="00145493">
              <w:rPr>
                <w:rFonts w:hint="eastAsia"/>
                <w:kern w:val="0"/>
              </w:rPr>
              <w:t>部</w:t>
            </w:r>
            <w:r w:rsidRPr="00145493">
              <w:rPr>
                <w:kern w:val="0"/>
              </w:rPr>
              <w:t>课程</w:t>
            </w:r>
          </w:p>
        </w:tc>
        <w:tc>
          <w:tcPr>
            <w:tcW w:w="1314" w:type="dxa"/>
            <w:tcBorders>
              <w:top w:val="single" w:sz="6" w:space="0" w:color="auto"/>
              <w:left w:val="single" w:sz="6" w:space="0" w:color="auto"/>
              <w:bottom w:val="single" w:sz="12" w:space="0" w:color="auto"/>
              <w:right w:val="single" w:sz="6" w:space="0" w:color="auto"/>
            </w:tcBorders>
            <w:vAlign w:val="center"/>
          </w:tcPr>
          <w:p w14:paraId="19C7A655" w14:textId="77777777" w:rsidR="00AB5621" w:rsidRPr="00145493" w:rsidRDefault="00887AB2">
            <w:pPr>
              <w:jc w:val="center"/>
              <w:rPr>
                <w:kern w:val="0"/>
              </w:rPr>
            </w:pPr>
            <w:r w:rsidRPr="00145493">
              <w:rPr>
                <w:rFonts w:hint="eastAsia"/>
                <w:kern w:val="0"/>
              </w:rPr>
              <w:t>2</w:t>
            </w:r>
            <w:r w:rsidRPr="00145493">
              <w:rPr>
                <w:kern w:val="0"/>
              </w:rPr>
              <w:t>768</w:t>
            </w:r>
          </w:p>
        </w:tc>
        <w:tc>
          <w:tcPr>
            <w:tcW w:w="1252" w:type="dxa"/>
            <w:tcBorders>
              <w:top w:val="single" w:sz="6" w:space="0" w:color="auto"/>
              <w:left w:val="single" w:sz="6" w:space="0" w:color="auto"/>
              <w:bottom w:val="single" w:sz="12" w:space="0" w:color="auto"/>
              <w:right w:val="single" w:sz="6" w:space="0" w:color="auto"/>
            </w:tcBorders>
            <w:vAlign w:val="center"/>
          </w:tcPr>
          <w:p w14:paraId="1B44CF84" w14:textId="77777777" w:rsidR="00AB5621" w:rsidRPr="00145493" w:rsidRDefault="00887AB2">
            <w:pPr>
              <w:jc w:val="center"/>
              <w:rPr>
                <w:kern w:val="0"/>
              </w:rPr>
            </w:pPr>
            <w:r w:rsidRPr="00145493">
              <w:rPr>
                <w:rFonts w:hint="eastAsia"/>
                <w:kern w:val="0"/>
              </w:rPr>
              <w:t>1</w:t>
            </w:r>
            <w:r w:rsidRPr="00145493">
              <w:rPr>
                <w:kern w:val="0"/>
              </w:rPr>
              <w:t>00</w:t>
            </w:r>
          </w:p>
        </w:tc>
        <w:tc>
          <w:tcPr>
            <w:tcW w:w="1252" w:type="dxa"/>
            <w:tcBorders>
              <w:top w:val="single" w:sz="6" w:space="0" w:color="auto"/>
              <w:left w:val="single" w:sz="6" w:space="0" w:color="auto"/>
              <w:bottom w:val="single" w:sz="12" w:space="0" w:color="auto"/>
              <w:right w:val="single" w:sz="6" w:space="0" w:color="auto"/>
            </w:tcBorders>
            <w:vAlign w:val="center"/>
          </w:tcPr>
          <w:p w14:paraId="39D9BD1E" w14:textId="77777777" w:rsidR="00AB5621" w:rsidRPr="00145493" w:rsidRDefault="00887AB2">
            <w:pPr>
              <w:jc w:val="center"/>
              <w:rPr>
                <w:rFonts w:cs="宋体"/>
              </w:rPr>
            </w:pPr>
            <w:r w:rsidRPr="00145493">
              <w:rPr>
                <w:rFonts w:cs="宋体" w:hint="eastAsia"/>
              </w:rPr>
              <w:t>7</w:t>
            </w:r>
            <w:r w:rsidRPr="00145493">
              <w:rPr>
                <w:rFonts w:cs="宋体"/>
              </w:rPr>
              <w:t>1.92</w:t>
            </w:r>
          </w:p>
        </w:tc>
        <w:tc>
          <w:tcPr>
            <w:tcW w:w="1252" w:type="dxa"/>
            <w:tcBorders>
              <w:top w:val="single" w:sz="6" w:space="0" w:color="auto"/>
              <w:left w:val="single" w:sz="6" w:space="0" w:color="auto"/>
              <w:bottom w:val="single" w:sz="12" w:space="0" w:color="auto"/>
              <w:right w:val="single" w:sz="6" w:space="0" w:color="auto"/>
            </w:tcBorders>
            <w:vAlign w:val="center"/>
          </w:tcPr>
          <w:p w14:paraId="7138EA48" w14:textId="77777777" w:rsidR="00AB5621" w:rsidRPr="00145493" w:rsidRDefault="00887AB2">
            <w:pPr>
              <w:jc w:val="center"/>
              <w:rPr>
                <w:kern w:val="0"/>
              </w:rPr>
            </w:pPr>
            <w:r w:rsidRPr="00145493">
              <w:rPr>
                <w:rFonts w:hint="eastAsia"/>
                <w:kern w:val="0"/>
              </w:rPr>
              <w:t>9</w:t>
            </w:r>
            <w:r w:rsidRPr="00145493">
              <w:rPr>
                <w:kern w:val="0"/>
              </w:rPr>
              <w:t>7.72</w:t>
            </w:r>
          </w:p>
        </w:tc>
        <w:tc>
          <w:tcPr>
            <w:tcW w:w="1252" w:type="dxa"/>
            <w:tcBorders>
              <w:top w:val="single" w:sz="6" w:space="0" w:color="auto"/>
              <w:left w:val="single" w:sz="6" w:space="0" w:color="auto"/>
              <w:bottom w:val="single" w:sz="12" w:space="0" w:color="auto"/>
              <w:right w:val="single" w:sz="12" w:space="0" w:color="auto"/>
            </w:tcBorders>
            <w:vAlign w:val="center"/>
          </w:tcPr>
          <w:p w14:paraId="2F80C9D0" w14:textId="77777777" w:rsidR="00AB5621" w:rsidRPr="00145493" w:rsidRDefault="00887AB2">
            <w:pPr>
              <w:jc w:val="center"/>
              <w:rPr>
                <w:kern w:val="0"/>
              </w:rPr>
            </w:pPr>
            <w:r w:rsidRPr="00145493">
              <w:rPr>
                <w:rFonts w:hint="eastAsia"/>
                <w:kern w:val="0"/>
              </w:rPr>
              <w:t>2</w:t>
            </w:r>
            <w:r w:rsidRPr="00145493">
              <w:rPr>
                <w:kern w:val="0"/>
              </w:rPr>
              <w:t>.96</w:t>
            </w:r>
          </w:p>
        </w:tc>
      </w:tr>
    </w:tbl>
    <w:p w14:paraId="5821BCB2" w14:textId="77777777" w:rsidR="00AB5621" w:rsidRPr="00145493" w:rsidRDefault="00887AB2">
      <w:pPr>
        <w:spacing w:before="200" w:line="312" w:lineRule="auto"/>
        <w:ind w:firstLineChars="200" w:firstLine="420"/>
        <w:rPr>
          <w:rFonts w:eastAsia="楷体_GB2312"/>
          <w:kern w:val="0"/>
        </w:rPr>
      </w:pPr>
      <w:r w:rsidRPr="00145493">
        <w:rPr>
          <w:rFonts w:ascii="黑体" w:eastAsia="黑体" w:hAnsi="黑体" w:hint="eastAsia"/>
        </w:rPr>
        <w:t>注</w:t>
      </w:r>
      <w:r w:rsidRPr="00145493">
        <w:rPr>
          <w:rFonts w:ascii="楷体_GB2312" w:eastAsia="楷体_GB2312" w:hint="eastAsia"/>
        </w:rPr>
        <w:t>：因预科生课程数量较少，暂不做课程类型比较。</w:t>
      </w:r>
    </w:p>
    <w:p w14:paraId="2150DC65" w14:textId="77777777" w:rsidR="00AB5621" w:rsidRPr="00145493" w:rsidRDefault="00887AB2">
      <w:pPr>
        <w:ind w:firstLineChars="200" w:firstLine="482"/>
        <w:rPr>
          <w:b/>
          <w:kern w:val="0"/>
          <w:sz w:val="24"/>
          <w:szCs w:val="24"/>
        </w:rPr>
      </w:pPr>
      <w:r w:rsidRPr="00145493">
        <w:rPr>
          <w:b/>
          <w:kern w:val="0"/>
          <w:sz w:val="24"/>
          <w:szCs w:val="24"/>
        </w:rPr>
        <w:t xml:space="preserve"> </w:t>
      </w:r>
    </w:p>
    <w:p w14:paraId="3623DF77" w14:textId="77777777" w:rsidR="00AB5621" w:rsidRPr="00145493" w:rsidRDefault="00887AB2">
      <w:pPr>
        <w:spacing w:line="312" w:lineRule="auto"/>
        <w:ind w:firstLineChars="200" w:firstLine="482"/>
        <w:rPr>
          <w:b/>
          <w:kern w:val="0"/>
          <w:sz w:val="24"/>
          <w:szCs w:val="24"/>
        </w:rPr>
      </w:pPr>
      <w:r w:rsidRPr="00145493">
        <w:rPr>
          <w:rFonts w:hint="eastAsia"/>
          <w:b/>
          <w:kern w:val="0"/>
          <w:sz w:val="24"/>
          <w:szCs w:val="24"/>
        </w:rPr>
        <w:t>2</w:t>
      </w:r>
      <w:r w:rsidRPr="00145493">
        <w:rPr>
          <w:rFonts w:ascii="宋体" w:hAnsi="宋体" w:hint="eastAsia"/>
          <w:b/>
          <w:kern w:val="0"/>
          <w:sz w:val="24"/>
          <w:szCs w:val="24"/>
        </w:rPr>
        <w:t>．各学院评价</w:t>
      </w:r>
      <w:r w:rsidRPr="00145493">
        <w:rPr>
          <w:rFonts w:ascii="宋体" w:hAnsi="宋体"/>
          <w:b/>
          <w:kern w:val="0"/>
          <w:sz w:val="24"/>
          <w:szCs w:val="24"/>
        </w:rPr>
        <w:t>指标均值</w:t>
      </w:r>
    </w:p>
    <w:p w14:paraId="1940AABB" w14:textId="77777777" w:rsidR="00AB5621" w:rsidRPr="00145493" w:rsidRDefault="00887AB2">
      <w:pPr>
        <w:spacing w:line="300" w:lineRule="auto"/>
        <w:ind w:firstLineChars="200" w:firstLine="480"/>
        <w:jc w:val="left"/>
        <w:rPr>
          <w:kern w:val="0"/>
          <w:sz w:val="24"/>
          <w:szCs w:val="24"/>
        </w:rPr>
      </w:pPr>
      <w:r w:rsidRPr="00145493">
        <w:rPr>
          <w:rFonts w:ascii="宋体" w:hAnsi="宋体" w:hint="eastAsia"/>
          <w:kern w:val="0"/>
          <w:sz w:val="24"/>
          <w:szCs w:val="24"/>
        </w:rPr>
        <w:t>从学生对评价指标的评分来看，大部分学生认为教师在“立德树人，起到价</w:t>
      </w:r>
      <w:r w:rsidRPr="00145493">
        <w:rPr>
          <w:rFonts w:hint="eastAsia"/>
          <w:kern w:val="0"/>
          <w:sz w:val="24"/>
          <w:szCs w:val="24"/>
        </w:rPr>
        <w:t>值引领作用”方面做的较好，全校平均得分</w:t>
      </w:r>
      <w:r w:rsidRPr="00145493">
        <w:rPr>
          <w:rFonts w:hint="eastAsia"/>
          <w:kern w:val="0"/>
          <w:sz w:val="24"/>
          <w:szCs w:val="24"/>
        </w:rPr>
        <w:t>9</w:t>
      </w:r>
      <w:r w:rsidRPr="00145493">
        <w:rPr>
          <w:kern w:val="0"/>
          <w:sz w:val="24"/>
          <w:szCs w:val="24"/>
        </w:rPr>
        <w:t>.7</w:t>
      </w:r>
      <w:r w:rsidR="00B659B7" w:rsidRPr="00145493">
        <w:rPr>
          <w:kern w:val="0"/>
          <w:sz w:val="24"/>
          <w:szCs w:val="24"/>
        </w:rPr>
        <w:t>4</w:t>
      </w:r>
      <w:r w:rsidRPr="00145493">
        <w:rPr>
          <w:rFonts w:hint="eastAsia"/>
          <w:kern w:val="0"/>
          <w:sz w:val="24"/>
          <w:szCs w:val="24"/>
        </w:rPr>
        <w:t>分（满分</w:t>
      </w:r>
      <w:r w:rsidRPr="00145493">
        <w:rPr>
          <w:rFonts w:hint="eastAsia"/>
          <w:kern w:val="0"/>
          <w:sz w:val="24"/>
          <w:szCs w:val="24"/>
        </w:rPr>
        <w:t>1</w:t>
      </w:r>
      <w:r w:rsidRPr="00145493">
        <w:rPr>
          <w:kern w:val="0"/>
          <w:sz w:val="24"/>
          <w:szCs w:val="24"/>
        </w:rPr>
        <w:t>0</w:t>
      </w:r>
      <w:r w:rsidRPr="00145493">
        <w:rPr>
          <w:rFonts w:hint="eastAsia"/>
          <w:kern w:val="0"/>
          <w:sz w:val="24"/>
          <w:szCs w:val="24"/>
        </w:rPr>
        <w:t>分），为所有指标项中最高得分项。同时，在教学过程中，大部分学生认为老师能够做到“认真负责，要求严格”、“重视课堂互动，耐心解答学生疑问”</w:t>
      </w:r>
      <w:r w:rsidR="00B659B7" w:rsidRPr="00145493">
        <w:rPr>
          <w:rFonts w:hint="eastAsia"/>
          <w:kern w:val="0"/>
          <w:sz w:val="24"/>
          <w:szCs w:val="24"/>
        </w:rPr>
        <w:t>。</w:t>
      </w:r>
      <w:r w:rsidRPr="00145493">
        <w:rPr>
          <w:rFonts w:hint="eastAsia"/>
          <w:kern w:val="0"/>
          <w:sz w:val="24"/>
          <w:szCs w:val="24"/>
        </w:rPr>
        <w:t>相对而言，学生对“通过本课程学习，知识和能力得到明显提升”</w:t>
      </w:r>
      <w:r w:rsidRPr="00145493">
        <w:rPr>
          <w:rFonts w:hint="eastAsia"/>
          <w:kern w:val="0"/>
          <w:sz w:val="24"/>
          <w:szCs w:val="24"/>
        </w:rPr>
        <w:t xml:space="preserve"> </w:t>
      </w:r>
      <w:r w:rsidRPr="00145493">
        <w:rPr>
          <w:rFonts w:hint="eastAsia"/>
          <w:kern w:val="0"/>
          <w:sz w:val="24"/>
          <w:szCs w:val="24"/>
        </w:rPr>
        <w:t>方面评分相对较低，</w:t>
      </w:r>
      <w:r w:rsidR="00B659B7" w:rsidRPr="00145493">
        <w:rPr>
          <w:rFonts w:hint="eastAsia"/>
          <w:kern w:val="0"/>
          <w:sz w:val="24"/>
          <w:szCs w:val="24"/>
        </w:rPr>
        <w:t>为所有指标项</w:t>
      </w:r>
      <w:r w:rsidR="00B659B7" w:rsidRPr="00145493">
        <w:rPr>
          <w:rFonts w:hint="eastAsia"/>
          <w:kern w:val="0"/>
          <w:sz w:val="24"/>
          <w:szCs w:val="24"/>
        </w:rPr>
        <w:lastRenderedPageBreak/>
        <w:t>中最低得分项，全校</w:t>
      </w:r>
      <w:r w:rsidRPr="00145493">
        <w:rPr>
          <w:rFonts w:hint="eastAsia"/>
          <w:kern w:val="0"/>
          <w:sz w:val="24"/>
          <w:szCs w:val="24"/>
        </w:rPr>
        <w:t>平均得分</w:t>
      </w:r>
      <w:r w:rsidRPr="00145493">
        <w:rPr>
          <w:rFonts w:hint="eastAsia"/>
          <w:kern w:val="0"/>
          <w:sz w:val="24"/>
          <w:szCs w:val="24"/>
        </w:rPr>
        <w:t>9</w:t>
      </w:r>
      <w:r w:rsidRPr="00145493">
        <w:rPr>
          <w:kern w:val="0"/>
          <w:sz w:val="24"/>
          <w:szCs w:val="24"/>
        </w:rPr>
        <w:t>.</w:t>
      </w:r>
      <w:r w:rsidR="00B659B7" w:rsidRPr="00145493">
        <w:rPr>
          <w:kern w:val="0"/>
          <w:sz w:val="24"/>
          <w:szCs w:val="24"/>
        </w:rPr>
        <w:t>54</w:t>
      </w:r>
      <w:r w:rsidRPr="00145493">
        <w:rPr>
          <w:rFonts w:hint="eastAsia"/>
          <w:kern w:val="0"/>
          <w:sz w:val="24"/>
          <w:szCs w:val="24"/>
        </w:rPr>
        <w:t>分（满分</w:t>
      </w:r>
      <w:r w:rsidRPr="00145493">
        <w:rPr>
          <w:rFonts w:hint="eastAsia"/>
          <w:kern w:val="0"/>
          <w:sz w:val="24"/>
          <w:szCs w:val="24"/>
        </w:rPr>
        <w:t>1</w:t>
      </w:r>
      <w:r w:rsidRPr="00145493">
        <w:rPr>
          <w:kern w:val="0"/>
          <w:sz w:val="24"/>
          <w:szCs w:val="24"/>
        </w:rPr>
        <w:t>0</w:t>
      </w:r>
      <w:r w:rsidRPr="00145493">
        <w:rPr>
          <w:rFonts w:hint="eastAsia"/>
          <w:kern w:val="0"/>
          <w:sz w:val="24"/>
          <w:szCs w:val="24"/>
        </w:rPr>
        <w:t>分），</w:t>
      </w:r>
      <w:r w:rsidR="00B659B7" w:rsidRPr="00145493">
        <w:rPr>
          <w:rFonts w:hint="eastAsia"/>
          <w:kern w:val="0"/>
          <w:sz w:val="24"/>
          <w:szCs w:val="24"/>
        </w:rPr>
        <w:t>连续二个学期有所下滑</w:t>
      </w:r>
      <w:r w:rsidRPr="00145493">
        <w:rPr>
          <w:rFonts w:hint="eastAsia"/>
          <w:kern w:val="0"/>
          <w:sz w:val="24"/>
          <w:szCs w:val="24"/>
        </w:rPr>
        <w:t>。详情</w:t>
      </w:r>
      <w:r w:rsidRPr="00145493">
        <w:rPr>
          <w:kern w:val="0"/>
          <w:sz w:val="24"/>
          <w:szCs w:val="24"/>
        </w:rPr>
        <w:t>见表</w:t>
      </w:r>
      <w:r w:rsidRPr="00145493">
        <w:rPr>
          <w:kern w:val="0"/>
          <w:sz w:val="24"/>
          <w:szCs w:val="24"/>
        </w:rPr>
        <w:t>3</w:t>
      </w:r>
      <w:r w:rsidRPr="00145493">
        <w:rPr>
          <w:rFonts w:hint="eastAsia"/>
          <w:kern w:val="0"/>
          <w:sz w:val="24"/>
          <w:szCs w:val="24"/>
        </w:rPr>
        <w:t>。</w:t>
      </w:r>
    </w:p>
    <w:p w14:paraId="60E27AE2" w14:textId="77777777" w:rsidR="00AB5621" w:rsidRPr="00145493" w:rsidRDefault="00887AB2">
      <w:pPr>
        <w:spacing w:beforeLines="50" w:before="120" w:line="312" w:lineRule="auto"/>
        <w:jc w:val="center"/>
        <w:rPr>
          <w:rFonts w:eastAsia="黑体"/>
          <w:kern w:val="0"/>
        </w:rPr>
      </w:pPr>
      <w:r w:rsidRPr="00145493">
        <w:rPr>
          <w:rFonts w:ascii="黑体" w:eastAsia="黑体" w:hAnsi="黑体" w:hint="eastAsia"/>
          <w:kern w:val="0"/>
        </w:rPr>
        <w:t>表</w:t>
      </w:r>
      <w:r w:rsidRPr="00145493">
        <w:rPr>
          <w:rFonts w:eastAsia="黑体"/>
          <w:kern w:val="0"/>
        </w:rPr>
        <w:t xml:space="preserve">3 </w:t>
      </w:r>
      <w:r w:rsidRPr="00145493">
        <w:rPr>
          <w:rFonts w:eastAsia="黑体" w:hint="eastAsia"/>
          <w:kern w:val="0"/>
        </w:rPr>
        <w:t xml:space="preserve"> </w:t>
      </w:r>
      <w:r w:rsidRPr="00145493">
        <w:rPr>
          <w:rFonts w:ascii="黑体" w:eastAsia="黑体" w:hAnsi="黑体"/>
          <w:kern w:val="0"/>
        </w:rPr>
        <w:t>各学院评价指标均值</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3"/>
        <w:gridCol w:w="1051"/>
        <w:gridCol w:w="934"/>
        <w:gridCol w:w="1206"/>
        <w:gridCol w:w="1206"/>
        <w:gridCol w:w="1206"/>
        <w:gridCol w:w="1206"/>
      </w:tblGrid>
      <w:tr w:rsidR="00AB5621" w:rsidRPr="00145493" w14:paraId="795E36AF" w14:textId="77777777">
        <w:trPr>
          <w:trHeight w:val="454"/>
          <w:tblHeader/>
          <w:jc w:val="center"/>
        </w:trPr>
        <w:tc>
          <w:tcPr>
            <w:tcW w:w="1413" w:type="dxa"/>
            <w:shd w:val="clear" w:color="auto" w:fill="E0E0E0"/>
            <w:noWrap/>
            <w:vAlign w:val="center"/>
          </w:tcPr>
          <w:p w14:paraId="6B911DB8" w14:textId="77777777" w:rsidR="00AB5621" w:rsidRPr="00145493" w:rsidRDefault="00887AB2">
            <w:pPr>
              <w:widowControl/>
              <w:jc w:val="center"/>
              <w:rPr>
                <w:rFonts w:eastAsia="黑体" w:cs="宋体"/>
                <w:bCs/>
                <w:kern w:val="0"/>
              </w:rPr>
            </w:pPr>
            <w:r w:rsidRPr="00145493">
              <w:rPr>
                <w:rFonts w:eastAsia="黑体" w:cs="宋体" w:hint="eastAsia"/>
                <w:bCs/>
                <w:kern w:val="0"/>
              </w:rPr>
              <w:t>开课单位</w:t>
            </w:r>
          </w:p>
        </w:tc>
        <w:tc>
          <w:tcPr>
            <w:tcW w:w="1051" w:type="dxa"/>
            <w:shd w:val="clear" w:color="auto" w:fill="E0E0E0"/>
            <w:noWrap/>
            <w:vAlign w:val="center"/>
          </w:tcPr>
          <w:p w14:paraId="392E1215" w14:textId="77777777" w:rsidR="00AB5621" w:rsidRPr="00145493" w:rsidRDefault="00887AB2">
            <w:pPr>
              <w:widowControl/>
              <w:jc w:val="center"/>
              <w:rPr>
                <w:rFonts w:eastAsia="黑体" w:cs="宋体"/>
                <w:bCs/>
                <w:kern w:val="0"/>
              </w:rPr>
            </w:pPr>
            <w:r w:rsidRPr="00145493">
              <w:rPr>
                <w:rFonts w:eastAsia="黑体" w:cs="宋体" w:hint="eastAsia"/>
                <w:bCs/>
                <w:kern w:val="0"/>
              </w:rPr>
              <w:t>立德树人，起到价值引领作用</w:t>
            </w:r>
          </w:p>
        </w:tc>
        <w:tc>
          <w:tcPr>
            <w:tcW w:w="934" w:type="dxa"/>
            <w:shd w:val="clear" w:color="auto" w:fill="E0E0E0"/>
            <w:noWrap/>
            <w:vAlign w:val="center"/>
          </w:tcPr>
          <w:p w14:paraId="37787B62" w14:textId="77777777" w:rsidR="00AB5621" w:rsidRPr="00145493" w:rsidRDefault="00887AB2">
            <w:pPr>
              <w:widowControl/>
              <w:ind w:leftChars="-50" w:left="-105" w:rightChars="-50" w:right="-105"/>
              <w:jc w:val="center"/>
              <w:rPr>
                <w:rFonts w:eastAsia="黑体" w:cs="宋体"/>
                <w:bCs/>
                <w:kern w:val="0"/>
              </w:rPr>
            </w:pPr>
            <w:r w:rsidRPr="00145493">
              <w:rPr>
                <w:rFonts w:eastAsia="黑体" w:cs="宋体" w:hint="eastAsia"/>
                <w:bCs/>
                <w:kern w:val="0"/>
              </w:rPr>
              <w:t>认真负责，要求严格</w:t>
            </w:r>
          </w:p>
        </w:tc>
        <w:tc>
          <w:tcPr>
            <w:tcW w:w="1206" w:type="dxa"/>
            <w:shd w:val="clear" w:color="auto" w:fill="E0E0E0"/>
            <w:noWrap/>
            <w:vAlign w:val="center"/>
          </w:tcPr>
          <w:p w14:paraId="24222A95" w14:textId="77777777" w:rsidR="00AB5621" w:rsidRPr="00145493" w:rsidRDefault="00887AB2">
            <w:pPr>
              <w:widowControl/>
              <w:ind w:leftChars="-50" w:left="-105" w:rightChars="-50" w:right="-105"/>
              <w:jc w:val="center"/>
              <w:rPr>
                <w:rFonts w:eastAsia="黑体" w:cs="宋体"/>
                <w:bCs/>
                <w:kern w:val="0"/>
              </w:rPr>
            </w:pPr>
            <w:r w:rsidRPr="00145493">
              <w:rPr>
                <w:rFonts w:eastAsia="黑体" w:cs="宋体" w:hint="eastAsia"/>
                <w:bCs/>
                <w:kern w:val="0"/>
              </w:rPr>
              <w:t>重视课堂互动，耐心解答学生疑问</w:t>
            </w:r>
          </w:p>
        </w:tc>
        <w:tc>
          <w:tcPr>
            <w:tcW w:w="1206" w:type="dxa"/>
            <w:shd w:val="clear" w:color="auto" w:fill="E0E0E0"/>
            <w:noWrap/>
            <w:vAlign w:val="center"/>
          </w:tcPr>
          <w:p w14:paraId="4DC850A6" w14:textId="77777777" w:rsidR="00AB5621" w:rsidRPr="00145493" w:rsidRDefault="00887AB2">
            <w:pPr>
              <w:widowControl/>
              <w:jc w:val="center"/>
              <w:rPr>
                <w:rFonts w:eastAsia="黑体" w:cs="宋体"/>
                <w:bCs/>
                <w:kern w:val="0"/>
              </w:rPr>
            </w:pPr>
            <w:r w:rsidRPr="00145493">
              <w:rPr>
                <w:rFonts w:eastAsia="黑体" w:cs="宋体" w:hint="eastAsia"/>
                <w:bCs/>
                <w:kern w:val="0"/>
              </w:rPr>
              <w:t>内容充实，条理清晰，表达清楚</w:t>
            </w:r>
          </w:p>
        </w:tc>
        <w:tc>
          <w:tcPr>
            <w:tcW w:w="1206" w:type="dxa"/>
            <w:shd w:val="clear" w:color="auto" w:fill="E0E0E0"/>
            <w:noWrap/>
            <w:vAlign w:val="center"/>
          </w:tcPr>
          <w:p w14:paraId="18CAC4D4" w14:textId="77777777" w:rsidR="00AB5621" w:rsidRPr="00145493" w:rsidRDefault="00887AB2">
            <w:pPr>
              <w:widowControl/>
              <w:jc w:val="center"/>
              <w:rPr>
                <w:rFonts w:eastAsia="黑体" w:cs="宋体"/>
                <w:bCs/>
                <w:kern w:val="0"/>
              </w:rPr>
            </w:pPr>
            <w:r w:rsidRPr="00145493">
              <w:rPr>
                <w:rFonts w:eastAsia="黑体" w:cs="宋体" w:hint="eastAsia"/>
                <w:bCs/>
                <w:kern w:val="0"/>
              </w:rPr>
              <w:t>课堂组织有序，教学方法得当</w:t>
            </w:r>
          </w:p>
        </w:tc>
        <w:tc>
          <w:tcPr>
            <w:tcW w:w="1206" w:type="dxa"/>
            <w:shd w:val="clear" w:color="auto" w:fill="E0E0E0"/>
            <w:vAlign w:val="center"/>
          </w:tcPr>
          <w:p w14:paraId="35EDA84C" w14:textId="77777777" w:rsidR="00AB5621" w:rsidRPr="00145493" w:rsidRDefault="00887AB2">
            <w:pPr>
              <w:widowControl/>
              <w:ind w:leftChars="-50" w:left="-105" w:rightChars="-50" w:right="-105"/>
              <w:jc w:val="center"/>
              <w:rPr>
                <w:rFonts w:eastAsia="黑体" w:cs="宋体"/>
                <w:bCs/>
                <w:kern w:val="0"/>
              </w:rPr>
            </w:pPr>
            <w:r w:rsidRPr="00145493">
              <w:rPr>
                <w:rFonts w:eastAsia="黑体" w:cs="宋体" w:hint="eastAsia"/>
                <w:bCs/>
                <w:kern w:val="0"/>
              </w:rPr>
              <w:t>通过本课程学习，知识和能力得到明显的提升</w:t>
            </w:r>
          </w:p>
        </w:tc>
      </w:tr>
      <w:tr w:rsidR="00AB5621" w:rsidRPr="00145493" w14:paraId="1DCCB3F0" w14:textId="77777777">
        <w:trPr>
          <w:trHeight w:val="482"/>
          <w:jc w:val="center"/>
        </w:trPr>
        <w:tc>
          <w:tcPr>
            <w:tcW w:w="1413" w:type="dxa"/>
            <w:noWrap/>
            <w:vAlign w:val="center"/>
          </w:tcPr>
          <w:p w14:paraId="2E64D7EE" w14:textId="77777777" w:rsidR="00AB5621" w:rsidRPr="00145493" w:rsidRDefault="00887AB2">
            <w:pPr>
              <w:jc w:val="center"/>
              <w:rPr>
                <w:kern w:val="0"/>
              </w:rPr>
            </w:pPr>
            <w:r w:rsidRPr="00145493">
              <w:rPr>
                <w:kern w:val="0"/>
              </w:rPr>
              <w:t>英文学院</w:t>
            </w:r>
          </w:p>
        </w:tc>
        <w:tc>
          <w:tcPr>
            <w:tcW w:w="1051" w:type="dxa"/>
            <w:noWrap/>
            <w:vAlign w:val="center"/>
          </w:tcPr>
          <w:p w14:paraId="6DBC7EC7" w14:textId="77777777" w:rsidR="00AB5621" w:rsidRPr="00145493" w:rsidRDefault="00887AB2">
            <w:pPr>
              <w:widowControl/>
              <w:jc w:val="center"/>
              <w:rPr>
                <w:rFonts w:eastAsia="等线"/>
                <w:kern w:val="0"/>
                <w:szCs w:val="22"/>
              </w:rPr>
            </w:pPr>
            <w:r w:rsidRPr="00145493">
              <w:rPr>
                <w:rFonts w:eastAsia="等线" w:hint="eastAsia"/>
                <w:kern w:val="0"/>
                <w:szCs w:val="22"/>
              </w:rPr>
              <w:t>9.80</w:t>
            </w:r>
          </w:p>
        </w:tc>
        <w:tc>
          <w:tcPr>
            <w:tcW w:w="934" w:type="dxa"/>
            <w:noWrap/>
            <w:vAlign w:val="center"/>
          </w:tcPr>
          <w:p w14:paraId="735896C5" w14:textId="77777777" w:rsidR="00AB5621" w:rsidRPr="00145493" w:rsidRDefault="00887AB2">
            <w:pPr>
              <w:jc w:val="center"/>
              <w:rPr>
                <w:rFonts w:eastAsia="等线"/>
                <w:szCs w:val="22"/>
              </w:rPr>
            </w:pPr>
            <w:r w:rsidRPr="00145493">
              <w:rPr>
                <w:rFonts w:eastAsia="等线" w:hint="eastAsia"/>
                <w:szCs w:val="22"/>
              </w:rPr>
              <w:t>9.78</w:t>
            </w:r>
          </w:p>
        </w:tc>
        <w:tc>
          <w:tcPr>
            <w:tcW w:w="1206" w:type="dxa"/>
            <w:noWrap/>
            <w:vAlign w:val="center"/>
          </w:tcPr>
          <w:p w14:paraId="289CF4C9" w14:textId="77777777" w:rsidR="00AB5621" w:rsidRPr="00145493" w:rsidRDefault="00887AB2">
            <w:pPr>
              <w:jc w:val="center"/>
              <w:rPr>
                <w:rFonts w:eastAsia="等线"/>
                <w:szCs w:val="22"/>
              </w:rPr>
            </w:pPr>
            <w:r w:rsidRPr="00145493">
              <w:rPr>
                <w:rFonts w:eastAsia="等线" w:hint="eastAsia"/>
                <w:szCs w:val="22"/>
              </w:rPr>
              <w:t>9.76</w:t>
            </w:r>
          </w:p>
        </w:tc>
        <w:tc>
          <w:tcPr>
            <w:tcW w:w="1206" w:type="dxa"/>
            <w:noWrap/>
            <w:vAlign w:val="center"/>
          </w:tcPr>
          <w:p w14:paraId="2867882E" w14:textId="77777777" w:rsidR="00AB5621" w:rsidRPr="00145493" w:rsidRDefault="00887AB2">
            <w:pPr>
              <w:jc w:val="center"/>
              <w:rPr>
                <w:rFonts w:eastAsia="等线"/>
                <w:szCs w:val="22"/>
              </w:rPr>
            </w:pPr>
            <w:r w:rsidRPr="00145493">
              <w:rPr>
                <w:rFonts w:eastAsia="等线" w:hint="eastAsia"/>
                <w:szCs w:val="22"/>
              </w:rPr>
              <w:t>9.70</w:t>
            </w:r>
          </w:p>
        </w:tc>
        <w:tc>
          <w:tcPr>
            <w:tcW w:w="1206" w:type="dxa"/>
            <w:noWrap/>
            <w:vAlign w:val="center"/>
          </w:tcPr>
          <w:p w14:paraId="26E0194A" w14:textId="77777777" w:rsidR="00AB5621" w:rsidRPr="00145493" w:rsidRDefault="00887AB2">
            <w:pPr>
              <w:jc w:val="center"/>
              <w:rPr>
                <w:rFonts w:eastAsia="等线"/>
                <w:szCs w:val="22"/>
              </w:rPr>
            </w:pPr>
            <w:r w:rsidRPr="00145493">
              <w:rPr>
                <w:rFonts w:eastAsia="等线" w:hint="eastAsia"/>
                <w:szCs w:val="22"/>
              </w:rPr>
              <w:t>9.70</w:t>
            </w:r>
          </w:p>
        </w:tc>
        <w:tc>
          <w:tcPr>
            <w:tcW w:w="1206" w:type="dxa"/>
            <w:vAlign w:val="center"/>
          </w:tcPr>
          <w:p w14:paraId="7E36F7C8" w14:textId="77777777" w:rsidR="00AB5621" w:rsidRPr="00145493" w:rsidRDefault="00887AB2">
            <w:pPr>
              <w:jc w:val="center"/>
              <w:rPr>
                <w:rFonts w:eastAsia="等线"/>
                <w:szCs w:val="22"/>
              </w:rPr>
            </w:pPr>
            <w:r w:rsidRPr="00145493">
              <w:rPr>
                <w:rFonts w:eastAsia="等线" w:hint="eastAsia"/>
                <w:szCs w:val="22"/>
              </w:rPr>
              <w:t>9.68</w:t>
            </w:r>
          </w:p>
        </w:tc>
      </w:tr>
      <w:tr w:rsidR="00AB5621" w:rsidRPr="00145493" w14:paraId="27626795" w14:textId="77777777">
        <w:trPr>
          <w:trHeight w:val="482"/>
          <w:jc w:val="center"/>
        </w:trPr>
        <w:tc>
          <w:tcPr>
            <w:tcW w:w="1413" w:type="dxa"/>
            <w:noWrap/>
            <w:vAlign w:val="center"/>
          </w:tcPr>
          <w:p w14:paraId="511FB077" w14:textId="77777777" w:rsidR="00AB5621" w:rsidRPr="00145493" w:rsidRDefault="00887AB2">
            <w:pPr>
              <w:jc w:val="center"/>
              <w:rPr>
                <w:kern w:val="0"/>
              </w:rPr>
            </w:pPr>
            <w:r w:rsidRPr="00145493">
              <w:rPr>
                <w:kern w:val="0"/>
              </w:rPr>
              <w:t>经贸学院</w:t>
            </w:r>
          </w:p>
        </w:tc>
        <w:tc>
          <w:tcPr>
            <w:tcW w:w="1051" w:type="dxa"/>
            <w:noWrap/>
            <w:vAlign w:val="center"/>
          </w:tcPr>
          <w:p w14:paraId="47C19A80" w14:textId="77777777" w:rsidR="00AB5621" w:rsidRPr="00145493" w:rsidRDefault="00887AB2">
            <w:pPr>
              <w:jc w:val="center"/>
              <w:rPr>
                <w:rFonts w:eastAsia="等线"/>
                <w:szCs w:val="22"/>
              </w:rPr>
            </w:pPr>
            <w:r w:rsidRPr="00145493">
              <w:rPr>
                <w:rFonts w:eastAsia="等线" w:hint="eastAsia"/>
                <w:szCs w:val="22"/>
              </w:rPr>
              <w:t>9.65</w:t>
            </w:r>
          </w:p>
        </w:tc>
        <w:tc>
          <w:tcPr>
            <w:tcW w:w="934" w:type="dxa"/>
            <w:noWrap/>
            <w:vAlign w:val="center"/>
          </w:tcPr>
          <w:p w14:paraId="6950EF19" w14:textId="77777777" w:rsidR="00AB5621" w:rsidRPr="00145493" w:rsidRDefault="00887AB2">
            <w:pPr>
              <w:jc w:val="center"/>
              <w:rPr>
                <w:rFonts w:eastAsia="等线"/>
                <w:szCs w:val="22"/>
              </w:rPr>
            </w:pPr>
            <w:r w:rsidRPr="00145493">
              <w:rPr>
                <w:rFonts w:eastAsia="等线" w:hint="eastAsia"/>
                <w:szCs w:val="22"/>
              </w:rPr>
              <w:t>9.62</w:t>
            </w:r>
          </w:p>
        </w:tc>
        <w:tc>
          <w:tcPr>
            <w:tcW w:w="1206" w:type="dxa"/>
            <w:noWrap/>
            <w:vAlign w:val="center"/>
          </w:tcPr>
          <w:p w14:paraId="60F180AD" w14:textId="77777777" w:rsidR="00AB5621" w:rsidRPr="00145493" w:rsidRDefault="00887AB2">
            <w:pPr>
              <w:jc w:val="center"/>
              <w:rPr>
                <w:rFonts w:eastAsia="等线"/>
                <w:szCs w:val="22"/>
              </w:rPr>
            </w:pPr>
            <w:r w:rsidRPr="00145493">
              <w:rPr>
                <w:rFonts w:eastAsia="等线" w:hint="eastAsia"/>
                <w:szCs w:val="22"/>
              </w:rPr>
              <w:t>9.56</w:t>
            </w:r>
          </w:p>
        </w:tc>
        <w:tc>
          <w:tcPr>
            <w:tcW w:w="1206" w:type="dxa"/>
            <w:noWrap/>
            <w:vAlign w:val="center"/>
          </w:tcPr>
          <w:p w14:paraId="2BE24A96" w14:textId="77777777" w:rsidR="00AB5621" w:rsidRPr="00145493" w:rsidRDefault="00887AB2">
            <w:pPr>
              <w:jc w:val="center"/>
              <w:rPr>
                <w:rFonts w:eastAsia="等线"/>
                <w:szCs w:val="22"/>
              </w:rPr>
            </w:pPr>
            <w:r w:rsidRPr="00145493">
              <w:rPr>
                <w:rFonts w:eastAsia="等线" w:hint="eastAsia"/>
                <w:szCs w:val="22"/>
              </w:rPr>
              <w:t>9.44</w:t>
            </w:r>
          </w:p>
        </w:tc>
        <w:tc>
          <w:tcPr>
            <w:tcW w:w="1206" w:type="dxa"/>
            <w:noWrap/>
            <w:vAlign w:val="center"/>
          </w:tcPr>
          <w:p w14:paraId="235418E3" w14:textId="77777777" w:rsidR="00AB5621" w:rsidRPr="00145493" w:rsidRDefault="00887AB2">
            <w:pPr>
              <w:jc w:val="center"/>
              <w:rPr>
                <w:rFonts w:eastAsia="等线"/>
                <w:szCs w:val="22"/>
              </w:rPr>
            </w:pPr>
            <w:r w:rsidRPr="00145493">
              <w:rPr>
                <w:rFonts w:eastAsia="等线" w:hint="eastAsia"/>
                <w:szCs w:val="22"/>
              </w:rPr>
              <w:t>9.44</w:t>
            </w:r>
          </w:p>
        </w:tc>
        <w:tc>
          <w:tcPr>
            <w:tcW w:w="1206" w:type="dxa"/>
            <w:vAlign w:val="center"/>
          </w:tcPr>
          <w:p w14:paraId="6C4B7F60" w14:textId="77777777" w:rsidR="00AB5621" w:rsidRPr="00145493" w:rsidRDefault="00887AB2">
            <w:pPr>
              <w:jc w:val="center"/>
              <w:rPr>
                <w:rFonts w:eastAsia="等线"/>
                <w:szCs w:val="22"/>
              </w:rPr>
            </w:pPr>
            <w:r w:rsidRPr="00145493">
              <w:rPr>
                <w:rFonts w:eastAsia="等线" w:hint="eastAsia"/>
                <w:szCs w:val="22"/>
              </w:rPr>
              <w:t>9.33</w:t>
            </w:r>
          </w:p>
        </w:tc>
      </w:tr>
      <w:tr w:rsidR="00AB5621" w:rsidRPr="00145493" w14:paraId="21649F5D" w14:textId="77777777">
        <w:trPr>
          <w:trHeight w:val="482"/>
          <w:jc w:val="center"/>
        </w:trPr>
        <w:tc>
          <w:tcPr>
            <w:tcW w:w="1413" w:type="dxa"/>
            <w:noWrap/>
            <w:vAlign w:val="center"/>
          </w:tcPr>
          <w:p w14:paraId="052C9394" w14:textId="77777777" w:rsidR="00AB5621" w:rsidRPr="00145493" w:rsidRDefault="00887AB2">
            <w:pPr>
              <w:jc w:val="center"/>
              <w:rPr>
                <w:kern w:val="0"/>
              </w:rPr>
            </w:pPr>
            <w:r w:rsidRPr="00145493">
              <w:rPr>
                <w:kern w:val="0"/>
              </w:rPr>
              <w:t>商英学院</w:t>
            </w:r>
          </w:p>
        </w:tc>
        <w:tc>
          <w:tcPr>
            <w:tcW w:w="1051" w:type="dxa"/>
            <w:noWrap/>
            <w:vAlign w:val="center"/>
          </w:tcPr>
          <w:p w14:paraId="1A263D14" w14:textId="77777777" w:rsidR="00AB5621" w:rsidRPr="00145493" w:rsidRDefault="00887AB2">
            <w:pPr>
              <w:jc w:val="center"/>
              <w:rPr>
                <w:rFonts w:eastAsia="等线"/>
                <w:szCs w:val="22"/>
              </w:rPr>
            </w:pPr>
            <w:r w:rsidRPr="00145493">
              <w:rPr>
                <w:rFonts w:eastAsia="等线" w:hint="eastAsia"/>
                <w:szCs w:val="22"/>
              </w:rPr>
              <w:t>9.74</w:t>
            </w:r>
          </w:p>
        </w:tc>
        <w:tc>
          <w:tcPr>
            <w:tcW w:w="934" w:type="dxa"/>
            <w:noWrap/>
            <w:vAlign w:val="center"/>
          </w:tcPr>
          <w:p w14:paraId="4801F777" w14:textId="77777777" w:rsidR="00AB5621" w:rsidRPr="00145493" w:rsidRDefault="00887AB2">
            <w:pPr>
              <w:jc w:val="center"/>
              <w:rPr>
                <w:rFonts w:eastAsia="等线"/>
                <w:szCs w:val="22"/>
              </w:rPr>
            </w:pPr>
            <w:r w:rsidRPr="00145493">
              <w:rPr>
                <w:rFonts w:eastAsia="等线" w:hint="eastAsia"/>
                <w:szCs w:val="22"/>
              </w:rPr>
              <w:t>9.73</w:t>
            </w:r>
          </w:p>
        </w:tc>
        <w:tc>
          <w:tcPr>
            <w:tcW w:w="1206" w:type="dxa"/>
            <w:noWrap/>
            <w:vAlign w:val="center"/>
          </w:tcPr>
          <w:p w14:paraId="0E7F69D9" w14:textId="77777777" w:rsidR="00AB5621" w:rsidRPr="00145493" w:rsidRDefault="00887AB2">
            <w:pPr>
              <w:jc w:val="center"/>
              <w:rPr>
                <w:rFonts w:eastAsia="等线"/>
                <w:szCs w:val="22"/>
              </w:rPr>
            </w:pPr>
            <w:r w:rsidRPr="00145493">
              <w:rPr>
                <w:rFonts w:eastAsia="等线" w:hint="eastAsia"/>
                <w:szCs w:val="22"/>
              </w:rPr>
              <w:t>9.72</w:t>
            </w:r>
          </w:p>
        </w:tc>
        <w:tc>
          <w:tcPr>
            <w:tcW w:w="1206" w:type="dxa"/>
            <w:noWrap/>
            <w:vAlign w:val="center"/>
          </w:tcPr>
          <w:p w14:paraId="490C6699" w14:textId="77777777" w:rsidR="00AB5621" w:rsidRPr="00145493" w:rsidRDefault="00887AB2">
            <w:pPr>
              <w:jc w:val="center"/>
              <w:rPr>
                <w:rFonts w:eastAsia="等线"/>
                <w:szCs w:val="22"/>
              </w:rPr>
            </w:pPr>
            <w:r w:rsidRPr="00145493">
              <w:rPr>
                <w:rFonts w:eastAsia="等线" w:hint="eastAsia"/>
                <w:szCs w:val="22"/>
              </w:rPr>
              <w:t>9.65</w:t>
            </w:r>
          </w:p>
        </w:tc>
        <w:tc>
          <w:tcPr>
            <w:tcW w:w="1206" w:type="dxa"/>
            <w:noWrap/>
            <w:vAlign w:val="center"/>
          </w:tcPr>
          <w:p w14:paraId="7BC8E155" w14:textId="77777777" w:rsidR="00AB5621" w:rsidRPr="00145493" w:rsidRDefault="00887AB2">
            <w:pPr>
              <w:jc w:val="center"/>
              <w:rPr>
                <w:rFonts w:eastAsia="等线"/>
                <w:szCs w:val="22"/>
              </w:rPr>
            </w:pPr>
            <w:r w:rsidRPr="00145493">
              <w:rPr>
                <w:rFonts w:eastAsia="等线" w:hint="eastAsia"/>
                <w:szCs w:val="22"/>
              </w:rPr>
              <w:t>9.64</w:t>
            </w:r>
          </w:p>
        </w:tc>
        <w:tc>
          <w:tcPr>
            <w:tcW w:w="1206" w:type="dxa"/>
            <w:vAlign w:val="center"/>
          </w:tcPr>
          <w:p w14:paraId="64796D57" w14:textId="77777777" w:rsidR="00AB5621" w:rsidRPr="00145493" w:rsidRDefault="00887AB2">
            <w:pPr>
              <w:jc w:val="center"/>
              <w:rPr>
                <w:rFonts w:eastAsia="等线"/>
                <w:szCs w:val="22"/>
              </w:rPr>
            </w:pPr>
            <w:r w:rsidRPr="00145493">
              <w:rPr>
                <w:rFonts w:eastAsia="等线" w:hint="eastAsia"/>
                <w:szCs w:val="22"/>
              </w:rPr>
              <w:t>9.53</w:t>
            </w:r>
          </w:p>
        </w:tc>
      </w:tr>
      <w:tr w:rsidR="00AB5621" w:rsidRPr="00145493" w14:paraId="21F985E9" w14:textId="77777777">
        <w:trPr>
          <w:trHeight w:val="482"/>
          <w:jc w:val="center"/>
        </w:trPr>
        <w:tc>
          <w:tcPr>
            <w:tcW w:w="1413" w:type="dxa"/>
            <w:noWrap/>
            <w:vAlign w:val="center"/>
          </w:tcPr>
          <w:p w14:paraId="2C4276D2" w14:textId="77777777" w:rsidR="00AB5621" w:rsidRPr="00145493" w:rsidRDefault="00887AB2">
            <w:pPr>
              <w:jc w:val="center"/>
              <w:rPr>
                <w:kern w:val="0"/>
              </w:rPr>
            </w:pPr>
            <w:r w:rsidRPr="00145493">
              <w:rPr>
                <w:rFonts w:hint="eastAsia"/>
                <w:kern w:val="0"/>
              </w:rPr>
              <w:t>商</w:t>
            </w:r>
            <w:r w:rsidRPr="00145493">
              <w:rPr>
                <w:kern w:val="0"/>
              </w:rPr>
              <w:t>学院</w:t>
            </w:r>
          </w:p>
        </w:tc>
        <w:tc>
          <w:tcPr>
            <w:tcW w:w="1051" w:type="dxa"/>
            <w:noWrap/>
            <w:vAlign w:val="center"/>
          </w:tcPr>
          <w:p w14:paraId="0CD52D6F" w14:textId="77777777" w:rsidR="00AB5621" w:rsidRPr="00145493" w:rsidRDefault="00887AB2">
            <w:pPr>
              <w:jc w:val="center"/>
              <w:rPr>
                <w:rFonts w:eastAsia="等线"/>
                <w:szCs w:val="22"/>
              </w:rPr>
            </w:pPr>
            <w:r w:rsidRPr="00145493">
              <w:rPr>
                <w:rFonts w:eastAsia="等线" w:hint="eastAsia"/>
                <w:szCs w:val="22"/>
              </w:rPr>
              <w:t>9.75</w:t>
            </w:r>
          </w:p>
        </w:tc>
        <w:tc>
          <w:tcPr>
            <w:tcW w:w="934" w:type="dxa"/>
            <w:noWrap/>
            <w:vAlign w:val="center"/>
          </w:tcPr>
          <w:p w14:paraId="693CB850" w14:textId="77777777" w:rsidR="00AB5621" w:rsidRPr="00145493" w:rsidRDefault="00887AB2">
            <w:pPr>
              <w:jc w:val="center"/>
              <w:rPr>
                <w:rFonts w:eastAsia="等线"/>
                <w:szCs w:val="22"/>
              </w:rPr>
            </w:pPr>
            <w:r w:rsidRPr="00145493">
              <w:rPr>
                <w:rFonts w:eastAsia="等线" w:hint="eastAsia"/>
                <w:szCs w:val="22"/>
              </w:rPr>
              <w:t>9.73</w:t>
            </w:r>
          </w:p>
        </w:tc>
        <w:tc>
          <w:tcPr>
            <w:tcW w:w="1206" w:type="dxa"/>
            <w:noWrap/>
            <w:vAlign w:val="center"/>
          </w:tcPr>
          <w:p w14:paraId="5977CFB8" w14:textId="77777777" w:rsidR="00AB5621" w:rsidRPr="00145493" w:rsidRDefault="00887AB2">
            <w:pPr>
              <w:jc w:val="center"/>
              <w:rPr>
                <w:rFonts w:eastAsia="等线"/>
                <w:szCs w:val="22"/>
              </w:rPr>
            </w:pPr>
            <w:r w:rsidRPr="00145493">
              <w:rPr>
                <w:rFonts w:eastAsia="等线" w:hint="eastAsia"/>
                <w:szCs w:val="22"/>
              </w:rPr>
              <w:t>9.71</w:t>
            </w:r>
          </w:p>
        </w:tc>
        <w:tc>
          <w:tcPr>
            <w:tcW w:w="1206" w:type="dxa"/>
            <w:noWrap/>
            <w:vAlign w:val="center"/>
          </w:tcPr>
          <w:p w14:paraId="6468ACF1" w14:textId="77777777" w:rsidR="00AB5621" w:rsidRPr="00145493" w:rsidRDefault="00887AB2">
            <w:pPr>
              <w:jc w:val="center"/>
              <w:rPr>
                <w:rFonts w:eastAsia="等线"/>
                <w:szCs w:val="22"/>
              </w:rPr>
            </w:pPr>
            <w:r w:rsidRPr="00145493">
              <w:rPr>
                <w:rFonts w:eastAsia="等线" w:hint="eastAsia"/>
                <w:szCs w:val="22"/>
              </w:rPr>
              <w:t>9.66</w:t>
            </w:r>
          </w:p>
        </w:tc>
        <w:tc>
          <w:tcPr>
            <w:tcW w:w="1206" w:type="dxa"/>
            <w:noWrap/>
            <w:vAlign w:val="center"/>
          </w:tcPr>
          <w:p w14:paraId="1EBF975C" w14:textId="77777777" w:rsidR="00AB5621" w:rsidRPr="00145493" w:rsidRDefault="00887AB2">
            <w:pPr>
              <w:jc w:val="center"/>
              <w:rPr>
                <w:rFonts w:eastAsia="等线"/>
                <w:szCs w:val="22"/>
              </w:rPr>
            </w:pPr>
            <w:r w:rsidRPr="00145493">
              <w:rPr>
                <w:rFonts w:eastAsia="等线" w:hint="eastAsia"/>
                <w:szCs w:val="22"/>
              </w:rPr>
              <w:t>9.66</w:t>
            </w:r>
          </w:p>
        </w:tc>
        <w:tc>
          <w:tcPr>
            <w:tcW w:w="1206" w:type="dxa"/>
            <w:vAlign w:val="center"/>
          </w:tcPr>
          <w:p w14:paraId="371E56ED" w14:textId="77777777" w:rsidR="00AB5621" w:rsidRPr="00145493" w:rsidRDefault="00887AB2">
            <w:pPr>
              <w:jc w:val="center"/>
              <w:rPr>
                <w:rFonts w:eastAsia="等线"/>
                <w:szCs w:val="22"/>
              </w:rPr>
            </w:pPr>
            <w:r w:rsidRPr="00145493">
              <w:rPr>
                <w:rFonts w:eastAsia="等线" w:hint="eastAsia"/>
                <w:szCs w:val="22"/>
              </w:rPr>
              <w:t>9.55</w:t>
            </w:r>
          </w:p>
        </w:tc>
      </w:tr>
      <w:tr w:rsidR="00AB5621" w:rsidRPr="00145493" w14:paraId="0257511E" w14:textId="77777777">
        <w:trPr>
          <w:trHeight w:val="482"/>
          <w:jc w:val="center"/>
        </w:trPr>
        <w:tc>
          <w:tcPr>
            <w:tcW w:w="1413" w:type="dxa"/>
            <w:noWrap/>
            <w:vAlign w:val="center"/>
          </w:tcPr>
          <w:p w14:paraId="7C92FDE1" w14:textId="77777777" w:rsidR="00AB5621" w:rsidRPr="00145493" w:rsidRDefault="00887AB2">
            <w:pPr>
              <w:jc w:val="center"/>
              <w:rPr>
                <w:kern w:val="0"/>
              </w:rPr>
            </w:pPr>
            <w:r w:rsidRPr="00145493">
              <w:rPr>
                <w:rFonts w:hint="eastAsia"/>
                <w:kern w:val="0"/>
              </w:rPr>
              <w:t>会计</w:t>
            </w:r>
            <w:r w:rsidRPr="00145493">
              <w:rPr>
                <w:kern w:val="0"/>
              </w:rPr>
              <w:t>学院</w:t>
            </w:r>
          </w:p>
        </w:tc>
        <w:tc>
          <w:tcPr>
            <w:tcW w:w="1051" w:type="dxa"/>
            <w:noWrap/>
            <w:vAlign w:val="center"/>
          </w:tcPr>
          <w:p w14:paraId="2E229075" w14:textId="77777777" w:rsidR="00AB5621" w:rsidRPr="00145493" w:rsidRDefault="00887AB2">
            <w:pPr>
              <w:jc w:val="center"/>
              <w:rPr>
                <w:rFonts w:eastAsia="等线"/>
                <w:szCs w:val="22"/>
              </w:rPr>
            </w:pPr>
            <w:r w:rsidRPr="00145493">
              <w:rPr>
                <w:rFonts w:eastAsia="等线" w:hint="eastAsia"/>
                <w:szCs w:val="22"/>
              </w:rPr>
              <w:t>9.71</w:t>
            </w:r>
          </w:p>
        </w:tc>
        <w:tc>
          <w:tcPr>
            <w:tcW w:w="934" w:type="dxa"/>
            <w:noWrap/>
            <w:vAlign w:val="center"/>
          </w:tcPr>
          <w:p w14:paraId="7F0CABBF" w14:textId="77777777" w:rsidR="00AB5621" w:rsidRPr="00145493" w:rsidRDefault="00887AB2">
            <w:pPr>
              <w:jc w:val="center"/>
              <w:rPr>
                <w:rFonts w:eastAsia="等线"/>
                <w:szCs w:val="22"/>
              </w:rPr>
            </w:pPr>
            <w:r w:rsidRPr="00145493">
              <w:rPr>
                <w:rFonts w:eastAsia="等线" w:hint="eastAsia"/>
                <w:szCs w:val="22"/>
              </w:rPr>
              <w:t>9.70</w:t>
            </w:r>
          </w:p>
        </w:tc>
        <w:tc>
          <w:tcPr>
            <w:tcW w:w="1206" w:type="dxa"/>
            <w:noWrap/>
            <w:vAlign w:val="center"/>
          </w:tcPr>
          <w:p w14:paraId="2425B706" w14:textId="77777777" w:rsidR="00AB5621" w:rsidRPr="00145493" w:rsidRDefault="00887AB2">
            <w:pPr>
              <w:jc w:val="center"/>
              <w:rPr>
                <w:rFonts w:eastAsia="等线"/>
                <w:szCs w:val="22"/>
              </w:rPr>
            </w:pPr>
            <w:r w:rsidRPr="00145493">
              <w:rPr>
                <w:rFonts w:eastAsia="等线" w:hint="eastAsia"/>
                <w:szCs w:val="22"/>
              </w:rPr>
              <w:t>9.65</w:t>
            </w:r>
          </w:p>
        </w:tc>
        <w:tc>
          <w:tcPr>
            <w:tcW w:w="1206" w:type="dxa"/>
            <w:noWrap/>
            <w:vAlign w:val="center"/>
          </w:tcPr>
          <w:p w14:paraId="55EB25BD" w14:textId="77777777" w:rsidR="00AB5621" w:rsidRPr="00145493" w:rsidRDefault="00887AB2">
            <w:pPr>
              <w:jc w:val="center"/>
              <w:rPr>
                <w:rFonts w:eastAsia="等线"/>
                <w:szCs w:val="22"/>
              </w:rPr>
            </w:pPr>
            <w:r w:rsidRPr="00145493">
              <w:rPr>
                <w:rFonts w:eastAsia="等线" w:hint="eastAsia"/>
                <w:szCs w:val="22"/>
              </w:rPr>
              <w:t>9.56</w:t>
            </w:r>
          </w:p>
        </w:tc>
        <w:tc>
          <w:tcPr>
            <w:tcW w:w="1206" w:type="dxa"/>
            <w:noWrap/>
            <w:vAlign w:val="center"/>
          </w:tcPr>
          <w:p w14:paraId="3913A538" w14:textId="77777777" w:rsidR="00AB5621" w:rsidRPr="00145493" w:rsidRDefault="00887AB2">
            <w:pPr>
              <w:jc w:val="center"/>
              <w:rPr>
                <w:rFonts w:eastAsia="等线"/>
                <w:szCs w:val="22"/>
              </w:rPr>
            </w:pPr>
            <w:r w:rsidRPr="00145493">
              <w:rPr>
                <w:rFonts w:eastAsia="等线" w:hint="eastAsia"/>
                <w:szCs w:val="22"/>
              </w:rPr>
              <w:t>9.56</w:t>
            </w:r>
          </w:p>
        </w:tc>
        <w:tc>
          <w:tcPr>
            <w:tcW w:w="1206" w:type="dxa"/>
            <w:vAlign w:val="center"/>
          </w:tcPr>
          <w:p w14:paraId="41B61BDA" w14:textId="77777777" w:rsidR="00AB5621" w:rsidRPr="00145493" w:rsidRDefault="00887AB2">
            <w:pPr>
              <w:jc w:val="center"/>
              <w:rPr>
                <w:rFonts w:eastAsia="等线"/>
                <w:szCs w:val="22"/>
              </w:rPr>
            </w:pPr>
            <w:r w:rsidRPr="00145493">
              <w:rPr>
                <w:rFonts w:eastAsia="等线" w:hint="eastAsia"/>
                <w:szCs w:val="22"/>
              </w:rPr>
              <w:t>9.49</w:t>
            </w:r>
          </w:p>
        </w:tc>
      </w:tr>
      <w:tr w:rsidR="00AB5621" w:rsidRPr="00145493" w14:paraId="48E0B327" w14:textId="77777777">
        <w:trPr>
          <w:trHeight w:val="482"/>
          <w:jc w:val="center"/>
        </w:trPr>
        <w:tc>
          <w:tcPr>
            <w:tcW w:w="1413" w:type="dxa"/>
            <w:noWrap/>
            <w:vAlign w:val="center"/>
          </w:tcPr>
          <w:p w14:paraId="6ACF93FC" w14:textId="77777777" w:rsidR="00AB5621" w:rsidRPr="00145493" w:rsidRDefault="00887AB2">
            <w:pPr>
              <w:jc w:val="center"/>
              <w:rPr>
                <w:kern w:val="0"/>
              </w:rPr>
            </w:pPr>
            <w:r w:rsidRPr="00145493">
              <w:rPr>
                <w:rFonts w:hint="eastAsia"/>
                <w:kern w:val="0"/>
              </w:rPr>
              <w:t>金融学院</w:t>
            </w:r>
          </w:p>
        </w:tc>
        <w:tc>
          <w:tcPr>
            <w:tcW w:w="1051" w:type="dxa"/>
            <w:noWrap/>
            <w:vAlign w:val="center"/>
          </w:tcPr>
          <w:p w14:paraId="386D0B35" w14:textId="77777777" w:rsidR="00AB5621" w:rsidRPr="00145493" w:rsidRDefault="00887AB2">
            <w:pPr>
              <w:jc w:val="center"/>
              <w:rPr>
                <w:rFonts w:eastAsia="等线"/>
                <w:szCs w:val="22"/>
              </w:rPr>
            </w:pPr>
            <w:r w:rsidRPr="00145493">
              <w:rPr>
                <w:rFonts w:eastAsia="等线" w:hint="eastAsia"/>
                <w:szCs w:val="22"/>
              </w:rPr>
              <w:t>9.70</w:t>
            </w:r>
          </w:p>
        </w:tc>
        <w:tc>
          <w:tcPr>
            <w:tcW w:w="934" w:type="dxa"/>
            <w:noWrap/>
            <w:vAlign w:val="center"/>
          </w:tcPr>
          <w:p w14:paraId="4A53C6F2" w14:textId="77777777" w:rsidR="00AB5621" w:rsidRPr="00145493" w:rsidRDefault="00887AB2">
            <w:pPr>
              <w:jc w:val="center"/>
              <w:rPr>
                <w:rFonts w:eastAsia="等线"/>
                <w:szCs w:val="22"/>
              </w:rPr>
            </w:pPr>
            <w:r w:rsidRPr="00145493">
              <w:rPr>
                <w:rFonts w:eastAsia="等线" w:hint="eastAsia"/>
                <w:szCs w:val="22"/>
              </w:rPr>
              <w:t>9.67</w:t>
            </w:r>
          </w:p>
        </w:tc>
        <w:tc>
          <w:tcPr>
            <w:tcW w:w="1206" w:type="dxa"/>
            <w:noWrap/>
            <w:vAlign w:val="center"/>
          </w:tcPr>
          <w:p w14:paraId="0B0411D3" w14:textId="77777777" w:rsidR="00AB5621" w:rsidRPr="00145493" w:rsidRDefault="00887AB2">
            <w:pPr>
              <w:jc w:val="center"/>
              <w:rPr>
                <w:rFonts w:eastAsia="等线"/>
                <w:szCs w:val="22"/>
              </w:rPr>
            </w:pPr>
            <w:r w:rsidRPr="00145493">
              <w:rPr>
                <w:rFonts w:eastAsia="等线" w:hint="eastAsia"/>
                <w:szCs w:val="22"/>
              </w:rPr>
              <w:t>9.62</w:t>
            </w:r>
          </w:p>
        </w:tc>
        <w:tc>
          <w:tcPr>
            <w:tcW w:w="1206" w:type="dxa"/>
            <w:noWrap/>
            <w:vAlign w:val="center"/>
          </w:tcPr>
          <w:p w14:paraId="362C9250" w14:textId="77777777" w:rsidR="00AB5621" w:rsidRPr="00145493" w:rsidRDefault="00887AB2">
            <w:pPr>
              <w:jc w:val="center"/>
              <w:rPr>
                <w:rFonts w:eastAsia="等线"/>
                <w:szCs w:val="22"/>
              </w:rPr>
            </w:pPr>
            <w:r w:rsidRPr="00145493">
              <w:rPr>
                <w:rFonts w:eastAsia="等线" w:hint="eastAsia"/>
                <w:szCs w:val="22"/>
              </w:rPr>
              <w:t>9.54</w:t>
            </w:r>
          </w:p>
        </w:tc>
        <w:tc>
          <w:tcPr>
            <w:tcW w:w="1206" w:type="dxa"/>
            <w:noWrap/>
            <w:vAlign w:val="center"/>
          </w:tcPr>
          <w:p w14:paraId="66F5C58D" w14:textId="77777777" w:rsidR="00AB5621" w:rsidRPr="00145493" w:rsidRDefault="00887AB2">
            <w:pPr>
              <w:jc w:val="center"/>
              <w:rPr>
                <w:rFonts w:eastAsia="等线"/>
                <w:szCs w:val="22"/>
              </w:rPr>
            </w:pPr>
            <w:r w:rsidRPr="00145493">
              <w:rPr>
                <w:rFonts w:eastAsia="等线" w:hint="eastAsia"/>
                <w:szCs w:val="22"/>
              </w:rPr>
              <w:t>9.56</w:t>
            </w:r>
          </w:p>
        </w:tc>
        <w:tc>
          <w:tcPr>
            <w:tcW w:w="1206" w:type="dxa"/>
            <w:vAlign w:val="center"/>
          </w:tcPr>
          <w:p w14:paraId="7DA89ECA" w14:textId="77777777" w:rsidR="00AB5621" w:rsidRPr="00145493" w:rsidRDefault="00887AB2">
            <w:pPr>
              <w:jc w:val="center"/>
              <w:rPr>
                <w:rFonts w:eastAsia="等线"/>
                <w:szCs w:val="22"/>
              </w:rPr>
            </w:pPr>
            <w:r w:rsidRPr="00145493">
              <w:rPr>
                <w:rFonts w:eastAsia="等线" w:hint="eastAsia"/>
                <w:szCs w:val="22"/>
              </w:rPr>
              <w:t>9.45</w:t>
            </w:r>
          </w:p>
        </w:tc>
      </w:tr>
      <w:tr w:rsidR="00AB5621" w:rsidRPr="00145493" w14:paraId="40FFB6EA" w14:textId="77777777">
        <w:trPr>
          <w:trHeight w:val="482"/>
          <w:jc w:val="center"/>
        </w:trPr>
        <w:tc>
          <w:tcPr>
            <w:tcW w:w="1413" w:type="dxa"/>
            <w:noWrap/>
            <w:vAlign w:val="center"/>
          </w:tcPr>
          <w:p w14:paraId="6F45BE19" w14:textId="77777777" w:rsidR="00AB5621" w:rsidRPr="00145493" w:rsidRDefault="00887AB2">
            <w:pPr>
              <w:jc w:val="center"/>
              <w:rPr>
                <w:kern w:val="0"/>
              </w:rPr>
            </w:pPr>
            <w:r w:rsidRPr="00145493">
              <w:rPr>
                <w:kern w:val="0"/>
              </w:rPr>
              <w:t>西语学院</w:t>
            </w:r>
          </w:p>
        </w:tc>
        <w:tc>
          <w:tcPr>
            <w:tcW w:w="1051" w:type="dxa"/>
            <w:noWrap/>
            <w:vAlign w:val="center"/>
          </w:tcPr>
          <w:p w14:paraId="619ACA9A" w14:textId="77777777" w:rsidR="00AB5621" w:rsidRPr="00145493" w:rsidRDefault="00887AB2">
            <w:pPr>
              <w:jc w:val="center"/>
              <w:rPr>
                <w:rFonts w:eastAsia="等线"/>
                <w:szCs w:val="22"/>
              </w:rPr>
            </w:pPr>
            <w:r w:rsidRPr="00145493">
              <w:rPr>
                <w:rFonts w:eastAsia="等线" w:hint="eastAsia"/>
                <w:szCs w:val="22"/>
              </w:rPr>
              <w:t>9.93</w:t>
            </w:r>
          </w:p>
        </w:tc>
        <w:tc>
          <w:tcPr>
            <w:tcW w:w="934" w:type="dxa"/>
            <w:noWrap/>
            <w:vAlign w:val="center"/>
          </w:tcPr>
          <w:p w14:paraId="0A5B6A2A" w14:textId="77777777" w:rsidR="00AB5621" w:rsidRPr="00145493" w:rsidRDefault="00887AB2">
            <w:pPr>
              <w:jc w:val="center"/>
              <w:rPr>
                <w:rFonts w:eastAsia="等线"/>
                <w:szCs w:val="22"/>
              </w:rPr>
            </w:pPr>
            <w:r w:rsidRPr="00145493">
              <w:rPr>
                <w:rFonts w:eastAsia="等线" w:hint="eastAsia"/>
                <w:szCs w:val="22"/>
              </w:rPr>
              <w:t>9.93</w:t>
            </w:r>
          </w:p>
        </w:tc>
        <w:tc>
          <w:tcPr>
            <w:tcW w:w="1206" w:type="dxa"/>
            <w:noWrap/>
            <w:vAlign w:val="center"/>
          </w:tcPr>
          <w:p w14:paraId="7004762B" w14:textId="77777777" w:rsidR="00AB5621" w:rsidRPr="00145493" w:rsidRDefault="00887AB2">
            <w:pPr>
              <w:jc w:val="center"/>
              <w:rPr>
                <w:rFonts w:eastAsia="等线"/>
                <w:szCs w:val="22"/>
              </w:rPr>
            </w:pPr>
            <w:r w:rsidRPr="00145493">
              <w:rPr>
                <w:rFonts w:eastAsia="等线" w:hint="eastAsia"/>
                <w:szCs w:val="22"/>
              </w:rPr>
              <w:t>9.92</w:t>
            </w:r>
          </w:p>
        </w:tc>
        <w:tc>
          <w:tcPr>
            <w:tcW w:w="1206" w:type="dxa"/>
            <w:noWrap/>
            <w:vAlign w:val="center"/>
          </w:tcPr>
          <w:p w14:paraId="76363033" w14:textId="77777777" w:rsidR="00AB5621" w:rsidRPr="00145493" w:rsidRDefault="00887AB2">
            <w:pPr>
              <w:jc w:val="center"/>
              <w:rPr>
                <w:rFonts w:eastAsia="等线"/>
                <w:szCs w:val="22"/>
              </w:rPr>
            </w:pPr>
            <w:r w:rsidRPr="00145493">
              <w:rPr>
                <w:rFonts w:eastAsia="等线" w:hint="eastAsia"/>
                <w:szCs w:val="22"/>
              </w:rPr>
              <w:t>9.89</w:t>
            </w:r>
          </w:p>
        </w:tc>
        <w:tc>
          <w:tcPr>
            <w:tcW w:w="1206" w:type="dxa"/>
            <w:noWrap/>
            <w:vAlign w:val="center"/>
          </w:tcPr>
          <w:p w14:paraId="17E419FA" w14:textId="77777777" w:rsidR="00AB5621" w:rsidRPr="00145493" w:rsidRDefault="00887AB2">
            <w:pPr>
              <w:jc w:val="center"/>
              <w:rPr>
                <w:rFonts w:eastAsia="等线"/>
                <w:szCs w:val="22"/>
              </w:rPr>
            </w:pPr>
            <w:r w:rsidRPr="00145493">
              <w:rPr>
                <w:rFonts w:eastAsia="等线" w:hint="eastAsia"/>
                <w:szCs w:val="22"/>
              </w:rPr>
              <w:t>9.88</w:t>
            </w:r>
          </w:p>
        </w:tc>
        <w:tc>
          <w:tcPr>
            <w:tcW w:w="1206" w:type="dxa"/>
            <w:vAlign w:val="center"/>
          </w:tcPr>
          <w:p w14:paraId="24C552A1" w14:textId="77777777" w:rsidR="00AB5621" w:rsidRPr="00145493" w:rsidRDefault="00887AB2">
            <w:pPr>
              <w:jc w:val="center"/>
              <w:rPr>
                <w:rFonts w:eastAsia="等线"/>
                <w:szCs w:val="22"/>
              </w:rPr>
            </w:pPr>
            <w:r w:rsidRPr="00145493">
              <w:rPr>
                <w:rFonts w:eastAsia="等线" w:hint="eastAsia"/>
                <w:szCs w:val="22"/>
              </w:rPr>
              <w:t>9.84</w:t>
            </w:r>
          </w:p>
        </w:tc>
      </w:tr>
      <w:tr w:rsidR="00AB5621" w:rsidRPr="00145493" w14:paraId="00CB6F72" w14:textId="77777777">
        <w:trPr>
          <w:trHeight w:val="454"/>
          <w:jc w:val="center"/>
        </w:trPr>
        <w:tc>
          <w:tcPr>
            <w:tcW w:w="1413" w:type="dxa"/>
            <w:noWrap/>
            <w:vAlign w:val="center"/>
          </w:tcPr>
          <w:p w14:paraId="2D191357" w14:textId="77777777" w:rsidR="00AB5621" w:rsidRPr="00145493" w:rsidRDefault="00887AB2">
            <w:pPr>
              <w:jc w:val="center"/>
              <w:rPr>
                <w:kern w:val="0"/>
              </w:rPr>
            </w:pPr>
            <w:r w:rsidRPr="00145493">
              <w:rPr>
                <w:rFonts w:hint="eastAsia"/>
              </w:rPr>
              <w:t>日语学院、亚非学院（筹）</w:t>
            </w:r>
          </w:p>
        </w:tc>
        <w:tc>
          <w:tcPr>
            <w:tcW w:w="1051" w:type="dxa"/>
            <w:noWrap/>
            <w:vAlign w:val="center"/>
          </w:tcPr>
          <w:p w14:paraId="3607AC66" w14:textId="77777777" w:rsidR="00AB5621" w:rsidRPr="00145493" w:rsidRDefault="00887AB2">
            <w:pPr>
              <w:jc w:val="center"/>
              <w:rPr>
                <w:rFonts w:eastAsia="等线"/>
                <w:szCs w:val="22"/>
              </w:rPr>
            </w:pPr>
            <w:r w:rsidRPr="00145493">
              <w:rPr>
                <w:rFonts w:eastAsia="等线" w:hint="eastAsia"/>
                <w:szCs w:val="22"/>
              </w:rPr>
              <w:t>9.85</w:t>
            </w:r>
          </w:p>
        </w:tc>
        <w:tc>
          <w:tcPr>
            <w:tcW w:w="934" w:type="dxa"/>
            <w:noWrap/>
            <w:vAlign w:val="center"/>
          </w:tcPr>
          <w:p w14:paraId="5F6D9CF2" w14:textId="77777777" w:rsidR="00AB5621" w:rsidRPr="00145493" w:rsidRDefault="00887AB2">
            <w:pPr>
              <w:jc w:val="center"/>
              <w:rPr>
                <w:rFonts w:eastAsia="等线"/>
                <w:szCs w:val="22"/>
              </w:rPr>
            </w:pPr>
            <w:r w:rsidRPr="00145493">
              <w:rPr>
                <w:rFonts w:eastAsia="等线" w:hint="eastAsia"/>
                <w:szCs w:val="22"/>
              </w:rPr>
              <w:t>9.83</w:t>
            </w:r>
          </w:p>
        </w:tc>
        <w:tc>
          <w:tcPr>
            <w:tcW w:w="1206" w:type="dxa"/>
            <w:noWrap/>
            <w:vAlign w:val="center"/>
          </w:tcPr>
          <w:p w14:paraId="0B2ACC3B" w14:textId="77777777" w:rsidR="00AB5621" w:rsidRPr="00145493" w:rsidRDefault="00887AB2">
            <w:pPr>
              <w:jc w:val="center"/>
              <w:rPr>
                <w:rFonts w:eastAsia="等线"/>
                <w:szCs w:val="22"/>
              </w:rPr>
            </w:pPr>
            <w:r w:rsidRPr="00145493">
              <w:rPr>
                <w:rFonts w:eastAsia="等线" w:hint="eastAsia"/>
                <w:szCs w:val="22"/>
              </w:rPr>
              <w:t>9.83</w:t>
            </w:r>
          </w:p>
        </w:tc>
        <w:tc>
          <w:tcPr>
            <w:tcW w:w="1206" w:type="dxa"/>
            <w:noWrap/>
            <w:vAlign w:val="center"/>
          </w:tcPr>
          <w:p w14:paraId="03E99E85" w14:textId="77777777" w:rsidR="00AB5621" w:rsidRPr="00145493" w:rsidRDefault="00887AB2">
            <w:pPr>
              <w:jc w:val="center"/>
              <w:rPr>
                <w:rFonts w:eastAsia="等线"/>
                <w:szCs w:val="22"/>
              </w:rPr>
            </w:pPr>
            <w:r w:rsidRPr="00145493">
              <w:rPr>
                <w:rFonts w:eastAsia="等线" w:hint="eastAsia"/>
                <w:szCs w:val="22"/>
              </w:rPr>
              <w:t>9.79</w:t>
            </w:r>
          </w:p>
        </w:tc>
        <w:tc>
          <w:tcPr>
            <w:tcW w:w="1206" w:type="dxa"/>
            <w:noWrap/>
            <w:vAlign w:val="center"/>
          </w:tcPr>
          <w:p w14:paraId="347318CD" w14:textId="77777777" w:rsidR="00AB5621" w:rsidRPr="00145493" w:rsidRDefault="00887AB2">
            <w:pPr>
              <w:jc w:val="center"/>
              <w:rPr>
                <w:rFonts w:eastAsia="等线"/>
                <w:szCs w:val="22"/>
              </w:rPr>
            </w:pPr>
            <w:r w:rsidRPr="00145493">
              <w:rPr>
                <w:rFonts w:eastAsia="等线" w:hint="eastAsia"/>
                <w:szCs w:val="22"/>
              </w:rPr>
              <w:t>9.79</w:t>
            </w:r>
          </w:p>
        </w:tc>
        <w:tc>
          <w:tcPr>
            <w:tcW w:w="1206" w:type="dxa"/>
            <w:vAlign w:val="center"/>
          </w:tcPr>
          <w:p w14:paraId="3E8B4B10" w14:textId="77777777" w:rsidR="00AB5621" w:rsidRPr="00145493" w:rsidRDefault="00887AB2">
            <w:pPr>
              <w:jc w:val="center"/>
              <w:rPr>
                <w:rFonts w:eastAsia="等线"/>
                <w:szCs w:val="22"/>
              </w:rPr>
            </w:pPr>
            <w:r w:rsidRPr="00145493">
              <w:rPr>
                <w:rFonts w:eastAsia="等线" w:hint="eastAsia"/>
                <w:szCs w:val="22"/>
              </w:rPr>
              <w:t>9.74</w:t>
            </w:r>
          </w:p>
        </w:tc>
      </w:tr>
      <w:tr w:rsidR="00AB5621" w:rsidRPr="00145493" w14:paraId="330EDF30" w14:textId="77777777">
        <w:trPr>
          <w:trHeight w:val="482"/>
          <w:jc w:val="center"/>
        </w:trPr>
        <w:tc>
          <w:tcPr>
            <w:tcW w:w="1413" w:type="dxa"/>
            <w:noWrap/>
            <w:vAlign w:val="center"/>
          </w:tcPr>
          <w:p w14:paraId="177F1899" w14:textId="77777777" w:rsidR="00AB5621" w:rsidRPr="00145493" w:rsidRDefault="00887AB2">
            <w:pPr>
              <w:jc w:val="center"/>
              <w:rPr>
                <w:kern w:val="0"/>
              </w:rPr>
            </w:pPr>
            <w:r w:rsidRPr="00145493">
              <w:rPr>
                <w:kern w:val="0"/>
              </w:rPr>
              <w:t>东语学院</w:t>
            </w:r>
          </w:p>
        </w:tc>
        <w:tc>
          <w:tcPr>
            <w:tcW w:w="1051" w:type="dxa"/>
            <w:noWrap/>
            <w:vAlign w:val="center"/>
          </w:tcPr>
          <w:p w14:paraId="01DF5132" w14:textId="77777777" w:rsidR="00AB5621" w:rsidRPr="00145493" w:rsidRDefault="00887AB2">
            <w:pPr>
              <w:jc w:val="center"/>
              <w:rPr>
                <w:rFonts w:eastAsia="等线"/>
                <w:szCs w:val="22"/>
              </w:rPr>
            </w:pPr>
            <w:r w:rsidRPr="00145493">
              <w:rPr>
                <w:rFonts w:eastAsia="等线" w:hint="eastAsia"/>
                <w:szCs w:val="22"/>
              </w:rPr>
              <w:t>9.92</w:t>
            </w:r>
          </w:p>
        </w:tc>
        <w:tc>
          <w:tcPr>
            <w:tcW w:w="934" w:type="dxa"/>
            <w:noWrap/>
            <w:vAlign w:val="center"/>
          </w:tcPr>
          <w:p w14:paraId="6F3A9F33" w14:textId="77777777" w:rsidR="00AB5621" w:rsidRPr="00145493" w:rsidRDefault="00887AB2">
            <w:pPr>
              <w:jc w:val="center"/>
              <w:rPr>
                <w:rFonts w:eastAsia="等线"/>
                <w:szCs w:val="22"/>
              </w:rPr>
            </w:pPr>
            <w:r w:rsidRPr="00145493">
              <w:rPr>
                <w:rFonts w:eastAsia="等线" w:hint="eastAsia"/>
                <w:szCs w:val="22"/>
              </w:rPr>
              <w:t>9.91</w:t>
            </w:r>
          </w:p>
        </w:tc>
        <w:tc>
          <w:tcPr>
            <w:tcW w:w="1206" w:type="dxa"/>
            <w:noWrap/>
            <w:vAlign w:val="center"/>
          </w:tcPr>
          <w:p w14:paraId="36FA5A49" w14:textId="77777777" w:rsidR="00AB5621" w:rsidRPr="00145493" w:rsidRDefault="00887AB2">
            <w:pPr>
              <w:jc w:val="center"/>
              <w:rPr>
                <w:rFonts w:eastAsia="等线"/>
                <w:szCs w:val="22"/>
              </w:rPr>
            </w:pPr>
            <w:r w:rsidRPr="00145493">
              <w:rPr>
                <w:rFonts w:eastAsia="等线" w:hint="eastAsia"/>
                <w:szCs w:val="22"/>
              </w:rPr>
              <w:t>9.90</w:t>
            </w:r>
          </w:p>
        </w:tc>
        <w:tc>
          <w:tcPr>
            <w:tcW w:w="1206" w:type="dxa"/>
            <w:noWrap/>
            <w:vAlign w:val="center"/>
          </w:tcPr>
          <w:p w14:paraId="3D6660EF" w14:textId="77777777" w:rsidR="00AB5621" w:rsidRPr="00145493" w:rsidRDefault="00887AB2">
            <w:pPr>
              <w:jc w:val="center"/>
              <w:rPr>
                <w:rFonts w:eastAsia="等线"/>
                <w:szCs w:val="22"/>
              </w:rPr>
            </w:pPr>
            <w:r w:rsidRPr="00145493">
              <w:rPr>
                <w:rFonts w:eastAsia="等线" w:hint="eastAsia"/>
                <w:szCs w:val="22"/>
              </w:rPr>
              <w:t>9.88</w:t>
            </w:r>
          </w:p>
        </w:tc>
        <w:tc>
          <w:tcPr>
            <w:tcW w:w="1206" w:type="dxa"/>
            <w:noWrap/>
            <w:vAlign w:val="center"/>
          </w:tcPr>
          <w:p w14:paraId="1BA1966E" w14:textId="77777777" w:rsidR="00AB5621" w:rsidRPr="00145493" w:rsidRDefault="00887AB2">
            <w:pPr>
              <w:jc w:val="center"/>
              <w:rPr>
                <w:rFonts w:eastAsia="等线"/>
                <w:szCs w:val="22"/>
              </w:rPr>
            </w:pPr>
            <w:r w:rsidRPr="00145493">
              <w:rPr>
                <w:rFonts w:eastAsia="等线" w:hint="eastAsia"/>
                <w:szCs w:val="22"/>
              </w:rPr>
              <w:t>9.86</w:t>
            </w:r>
          </w:p>
        </w:tc>
        <w:tc>
          <w:tcPr>
            <w:tcW w:w="1206" w:type="dxa"/>
            <w:vAlign w:val="center"/>
          </w:tcPr>
          <w:p w14:paraId="2114B921" w14:textId="77777777" w:rsidR="00AB5621" w:rsidRPr="00145493" w:rsidRDefault="00887AB2">
            <w:pPr>
              <w:jc w:val="center"/>
              <w:rPr>
                <w:rFonts w:eastAsia="等线"/>
                <w:szCs w:val="22"/>
              </w:rPr>
            </w:pPr>
            <w:r w:rsidRPr="00145493">
              <w:rPr>
                <w:rFonts w:eastAsia="等线" w:hint="eastAsia"/>
                <w:szCs w:val="22"/>
              </w:rPr>
              <w:t>9.84</w:t>
            </w:r>
          </w:p>
        </w:tc>
      </w:tr>
      <w:tr w:rsidR="00AB5621" w:rsidRPr="00145493" w14:paraId="6DF21E86" w14:textId="77777777">
        <w:trPr>
          <w:trHeight w:val="482"/>
          <w:jc w:val="center"/>
        </w:trPr>
        <w:tc>
          <w:tcPr>
            <w:tcW w:w="1413" w:type="dxa"/>
            <w:noWrap/>
            <w:vAlign w:val="center"/>
          </w:tcPr>
          <w:p w14:paraId="5C94F0C1" w14:textId="77777777" w:rsidR="00AB5621" w:rsidRPr="00145493" w:rsidRDefault="00887AB2">
            <w:pPr>
              <w:jc w:val="center"/>
              <w:rPr>
                <w:kern w:val="0"/>
              </w:rPr>
            </w:pPr>
            <w:r w:rsidRPr="00145493">
              <w:rPr>
                <w:kern w:val="0"/>
              </w:rPr>
              <w:t>中文学院</w:t>
            </w:r>
          </w:p>
        </w:tc>
        <w:tc>
          <w:tcPr>
            <w:tcW w:w="1051" w:type="dxa"/>
            <w:noWrap/>
            <w:vAlign w:val="center"/>
          </w:tcPr>
          <w:p w14:paraId="58E4FE6B" w14:textId="77777777" w:rsidR="00AB5621" w:rsidRPr="00145493" w:rsidRDefault="00887AB2">
            <w:pPr>
              <w:jc w:val="center"/>
              <w:rPr>
                <w:rFonts w:eastAsia="等线"/>
                <w:szCs w:val="22"/>
              </w:rPr>
            </w:pPr>
            <w:r w:rsidRPr="00145493">
              <w:rPr>
                <w:rFonts w:eastAsia="等线" w:hint="eastAsia"/>
                <w:szCs w:val="22"/>
              </w:rPr>
              <w:t>9.81</w:t>
            </w:r>
          </w:p>
        </w:tc>
        <w:tc>
          <w:tcPr>
            <w:tcW w:w="934" w:type="dxa"/>
            <w:noWrap/>
            <w:vAlign w:val="center"/>
          </w:tcPr>
          <w:p w14:paraId="640134B2" w14:textId="77777777" w:rsidR="00AB5621" w:rsidRPr="00145493" w:rsidRDefault="00887AB2">
            <w:pPr>
              <w:jc w:val="center"/>
              <w:rPr>
                <w:rFonts w:eastAsia="等线"/>
                <w:szCs w:val="22"/>
              </w:rPr>
            </w:pPr>
            <w:r w:rsidRPr="00145493">
              <w:rPr>
                <w:rFonts w:eastAsia="等线" w:hint="eastAsia"/>
                <w:szCs w:val="22"/>
              </w:rPr>
              <w:t>9.79</w:t>
            </w:r>
          </w:p>
        </w:tc>
        <w:tc>
          <w:tcPr>
            <w:tcW w:w="1206" w:type="dxa"/>
            <w:noWrap/>
            <w:vAlign w:val="center"/>
          </w:tcPr>
          <w:p w14:paraId="1D4F8B19" w14:textId="77777777" w:rsidR="00AB5621" w:rsidRPr="00145493" w:rsidRDefault="00887AB2">
            <w:pPr>
              <w:jc w:val="center"/>
              <w:rPr>
                <w:rFonts w:eastAsia="等线"/>
                <w:szCs w:val="22"/>
              </w:rPr>
            </w:pPr>
            <w:r w:rsidRPr="00145493">
              <w:rPr>
                <w:rFonts w:eastAsia="等线" w:hint="eastAsia"/>
                <w:szCs w:val="22"/>
              </w:rPr>
              <w:t>9.78</w:t>
            </w:r>
          </w:p>
        </w:tc>
        <w:tc>
          <w:tcPr>
            <w:tcW w:w="1206" w:type="dxa"/>
            <w:noWrap/>
            <w:vAlign w:val="center"/>
          </w:tcPr>
          <w:p w14:paraId="0F981048" w14:textId="77777777" w:rsidR="00AB5621" w:rsidRPr="00145493" w:rsidRDefault="00887AB2">
            <w:pPr>
              <w:jc w:val="center"/>
              <w:rPr>
                <w:rFonts w:eastAsia="等线"/>
                <w:szCs w:val="22"/>
              </w:rPr>
            </w:pPr>
            <w:r w:rsidRPr="00145493">
              <w:rPr>
                <w:rFonts w:eastAsia="等线" w:hint="eastAsia"/>
                <w:szCs w:val="22"/>
              </w:rPr>
              <w:t>9.75</w:t>
            </w:r>
          </w:p>
        </w:tc>
        <w:tc>
          <w:tcPr>
            <w:tcW w:w="1206" w:type="dxa"/>
            <w:noWrap/>
            <w:vAlign w:val="center"/>
          </w:tcPr>
          <w:p w14:paraId="57B55799" w14:textId="77777777" w:rsidR="00AB5621" w:rsidRPr="00145493" w:rsidRDefault="00887AB2">
            <w:pPr>
              <w:jc w:val="center"/>
              <w:rPr>
                <w:rFonts w:eastAsia="等线"/>
                <w:szCs w:val="22"/>
              </w:rPr>
            </w:pPr>
            <w:r w:rsidRPr="00145493">
              <w:rPr>
                <w:rFonts w:eastAsia="等线" w:hint="eastAsia"/>
                <w:szCs w:val="22"/>
              </w:rPr>
              <w:t>9.74</w:t>
            </w:r>
          </w:p>
        </w:tc>
        <w:tc>
          <w:tcPr>
            <w:tcW w:w="1206" w:type="dxa"/>
            <w:vAlign w:val="center"/>
          </w:tcPr>
          <w:p w14:paraId="62EE6052" w14:textId="77777777" w:rsidR="00AB5621" w:rsidRPr="00145493" w:rsidRDefault="00887AB2">
            <w:pPr>
              <w:jc w:val="center"/>
              <w:rPr>
                <w:rFonts w:eastAsia="等线"/>
                <w:szCs w:val="22"/>
              </w:rPr>
            </w:pPr>
            <w:r w:rsidRPr="00145493">
              <w:rPr>
                <w:rFonts w:eastAsia="等线" w:hint="eastAsia"/>
                <w:szCs w:val="22"/>
              </w:rPr>
              <w:t>9.62</w:t>
            </w:r>
          </w:p>
        </w:tc>
      </w:tr>
      <w:tr w:rsidR="00AB5621" w:rsidRPr="00145493" w14:paraId="76092928" w14:textId="77777777">
        <w:trPr>
          <w:trHeight w:val="482"/>
          <w:jc w:val="center"/>
        </w:trPr>
        <w:tc>
          <w:tcPr>
            <w:tcW w:w="1413" w:type="dxa"/>
            <w:noWrap/>
            <w:vAlign w:val="center"/>
          </w:tcPr>
          <w:p w14:paraId="7C89FABB" w14:textId="77777777" w:rsidR="00AB5621" w:rsidRPr="00145493" w:rsidRDefault="00887AB2">
            <w:pPr>
              <w:jc w:val="center"/>
              <w:rPr>
                <w:kern w:val="0"/>
              </w:rPr>
            </w:pPr>
            <w:r w:rsidRPr="00145493">
              <w:rPr>
                <w:kern w:val="0"/>
              </w:rPr>
              <w:t>法学院</w:t>
            </w:r>
          </w:p>
        </w:tc>
        <w:tc>
          <w:tcPr>
            <w:tcW w:w="1051" w:type="dxa"/>
            <w:noWrap/>
            <w:vAlign w:val="center"/>
          </w:tcPr>
          <w:p w14:paraId="5464C21B" w14:textId="77777777" w:rsidR="00AB5621" w:rsidRPr="00145493" w:rsidRDefault="00887AB2">
            <w:pPr>
              <w:jc w:val="center"/>
              <w:rPr>
                <w:rFonts w:eastAsia="等线"/>
                <w:szCs w:val="22"/>
              </w:rPr>
            </w:pPr>
            <w:r w:rsidRPr="00145493">
              <w:rPr>
                <w:rFonts w:eastAsia="等线" w:hint="eastAsia"/>
                <w:szCs w:val="22"/>
              </w:rPr>
              <w:t>9.80</w:t>
            </w:r>
          </w:p>
        </w:tc>
        <w:tc>
          <w:tcPr>
            <w:tcW w:w="934" w:type="dxa"/>
            <w:noWrap/>
            <w:vAlign w:val="center"/>
          </w:tcPr>
          <w:p w14:paraId="38776E7C" w14:textId="77777777" w:rsidR="00AB5621" w:rsidRPr="00145493" w:rsidRDefault="00887AB2">
            <w:pPr>
              <w:jc w:val="center"/>
              <w:rPr>
                <w:rFonts w:eastAsia="等线"/>
                <w:szCs w:val="22"/>
              </w:rPr>
            </w:pPr>
            <w:r w:rsidRPr="00145493">
              <w:rPr>
                <w:rFonts w:eastAsia="等线" w:hint="eastAsia"/>
                <w:szCs w:val="22"/>
              </w:rPr>
              <w:t>9.77</w:t>
            </w:r>
          </w:p>
        </w:tc>
        <w:tc>
          <w:tcPr>
            <w:tcW w:w="1206" w:type="dxa"/>
            <w:noWrap/>
            <w:vAlign w:val="center"/>
          </w:tcPr>
          <w:p w14:paraId="58D65B5E" w14:textId="77777777" w:rsidR="00AB5621" w:rsidRPr="00145493" w:rsidRDefault="00887AB2">
            <w:pPr>
              <w:jc w:val="center"/>
              <w:rPr>
                <w:rFonts w:eastAsia="等线"/>
                <w:szCs w:val="22"/>
              </w:rPr>
            </w:pPr>
            <w:r w:rsidRPr="00145493">
              <w:rPr>
                <w:rFonts w:eastAsia="等线" w:hint="eastAsia"/>
                <w:szCs w:val="22"/>
              </w:rPr>
              <w:t>9.75</w:t>
            </w:r>
          </w:p>
        </w:tc>
        <w:tc>
          <w:tcPr>
            <w:tcW w:w="1206" w:type="dxa"/>
            <w:noWrap/>
            <w:vAlign w:val="center"/>
          </w:tcPr>
          <w:p w14:paraId="327C1A90" w14:textId="77777777" w:rsidR="00AB5621" w:rsidRPr="00145493" w:rsidRDefault="00887AB2">
            <w:pPr>
              <w:jc w:val="center"/>
              <w:rPr>
                <w:rFonts w:eastAsia="等线"/>
                <w:szCs w:val="22"/>
              </w:rPr>
            </w:pPr>
            <w:r w:rsidRPr="00145493">
              <w:rPr>
                <w:rFonts w:eastAsia="等线" w:hint="eastAsia"/>
                <w:szCs w:val="22"/>
              </w:rPr>
              <w:t>9.72</w:t>
            </w:r>
          </w:p>
        </w:tc>
        <w:tc>
          <w:tcPr>
            <w:tcW w:w="1206" w:type="dxa"/>
            <w:noWrap/>
            <w:vAlign w:val="center"/>
          </w:tcPr>
          <w:p w14:paraId="5E13D1FD" w14:textId="77777777" w:rsidR="00AB5621" w:rsidRPr="00145493" w:rsidRDefault="00887AB2">
            <w:pPr>
              <w:jc w:val="center"/>
              <w:rPr>
                <w:rFonts w:eastAsia="等线"/>
                <w:szCs w:val="22"/>
              </w:rPr>
            </w:pPr>
            <w:r w:rsidRPr="00145493">
              <w:rPr>
                <w:rFonts w:eastAsia="等线" w:hint="eastAsia"/>
                <w:szCs w:val="22"/>
              </w:rPr>
              <w:t>9.73</w:t>
            </w:r>
          </w:p>
        </w:tc>
        <w:tc>
          <w:tcPr>
            <w:tcW w:w="1206" w:type="dxa"/>
            <w:vAlign w:val="center"/>
          </w:tcPr>
          <w:p w14:paraId="396BC248" w14:textId="77777777" w:rsidR="00AB5621" w:rsidRPr="00145493" w:rsidRDefault="00887AB2">
            <w:pPr>
              <w:jc w:val="center"/>
              <w:rPr>
                <w:rFonts w:eastAsia="等线"/>
                <w:szCs w:val="22"/>
              </w:rPr>
            </w:pPr>
            <w:r w:rsidRPr="00145493">
              <w:rPr>
                <w:rFonts w:eastAsia="等线" w:hint="eastAsia"/>
                <w:szCs w:val="22"/>
              </w:rPr>
              <w:t>9.67</w:t>
            </w:r>
          </w:p>
        </w:tc>
      </w:tr>
      <w:tr w:rsidR="00AB5621" w:rsidRPr="00145493" w14:paraId="52E349D3" w14:textId="77777777">
        <w:trPr>
          <w:trHeight w:val="482"/>
          <w:jc w:val="center"/>
        </w:trPr>
        <w:tc>
          <w:tcPr>
            <w:tcW w:w="1413" w:type="dxa"/>
            <w:noWrap/>
            <w:vAlign w:val="center"/>
          </w:tcPr>
          <w:p w14:paraId="587CDE0A" w14:textId="77777777" w:rsidR="00AB5621" w:rsidRPr="00145493" w:rsidRDefault="00887AB2">
            <w:pPr>
              <w:jc w:val="center"/>
              <w:rPr>
                <w:kern w:val="0"/>
              </w:rPr>
            </w:pPr>
            <w:r w:rsidRPr="00145493">
              <w:rPr>
                <w:rFonts w:hint="eastAsia"/>
                <w:kern w:val="0"/>
              </w:rPr>
              <w:t>国关学院</w:t>
            </w:r>
          </w:p>
        </w:tc>
        <w:tc>
          <w:tcPr>
            <w:tcW w:w="1051" w:type="dxa"/>
            <w:noWrap/>
            <w:vAlign w:val="center"/>
          </w:tcPr>
          <w:p w14:paraId="495EFEDF" w14:textId="77777777" w:rsidR="00AB5621" w:rsidRPr="00145493" w:rsidRDefault="00887AB2">
            <w:pPr>
              <w:jc w:val="center"/>
              <w:rPr>
                <w:rFonts w:eastAsia="等线"/>
                <w:szCs w:val="22"/>
              </w:rPr>
            </w:pPr>
            <w:r w:rsidRPr="00145493">
              <w:rPr>
                <w:rFonts w:eastAsia="等线" w:hint="eastAsia"/>
                <w:szCs w:val="22"/>
              </w:rPr>
              <w:t>9.84</w:t>
            </w:r>
          </w:p>
        </w:tc>
        <w:tc>
          <w:tcPr>
            <w:tcW w:w="934" w:type="dxa"/>
            <w:noWrap/>
            <w:vAlign w:val="center"/>
          </w:tcPr>
          <w:p w14:paraId="5C6497A9" w14:textId="77777777" w:rsidR="00AB5621" w:rsidRPr="00145493" w:rsidRDefault="00887AB2">
            <w:pPr>
              <w:jc w:val="center"/>
              <w:rPr>
                <w:rFonts w:eastAsia="等线"/>
                <w:szCs w:val="22"/>
              </w:rPr>
            </w:pPr>
            <w:r w:rsidRPr="00145493">
              <w:rPr>
                <w:rFonts w:eastAsia="等线" w:hint="eastAsia"/>
                <w:szCs w:val="22"/>
              </w:rPr>
              <w:t>9.84</w:t>
            </w:r>
          </w:p>
        </w:tc>
        <w:tc>
          <w:tcPr>
            <w:tcW w:w="1206" w:type="dxa"/>
            <w:noWrap/>
            <w:vAlign w:val="center"/>
          </w:tcPr>
          <w:p w14:paraId="1A1B28C1" w14:textId="77777777" w:rsidR="00AB5621" w:rsidRPr="00145493" w:rsidRDefault="00887AB2">
            <w:pPr>
              <w:jc w:val="center"/>
              <w:rPr>
                <w:rFonts w:eastAsia="等线"/>
                <w:szCs w:val="22"/>
              </w:rPr>
            </w:pPr>
            <w:r w:rsidRPr="00145493">
              <w:rPr>
                <w:rFonts w:eastAsia="等线" w:hint="eastAsia"/>
                <w:szCs w:val="22"/>
              </w:rPr>
              <w:t>9.86</w:t>
            </w:r>
          </w:p>
        </w:tc>
        <w:tc>
          <w:tcPr>
            <w:tcW w:w="1206" w:type="dxa"/>
            <w:noWrap/>
            <w:vAlign w:val="center"/>
          </w:tcPr>
          <w:p w14:paraId="1EF73F58" w14:textId="77777777" w:rsidR="00AB5621" w:rsidRPr="00145493" w:rsidRDefault="00887AB2">
            <w:pPr>
              <w:jc w:val="center"/>
              <w:rPr>
                <w:rFonts w:eastAsia="等线"/>
                <w:szCs w:val="22"/>
              </w:rPr>
            </w:pPr>
            <w:r w:rsidRPr="00145493">
              <w:rPr>
                <w:rFonts w:eastAsia="等线" w:hint="eastAsia"/>
                <w:szCs w:val="22"/>
              </w:rPr>
              <w:t>9.78</w:t>
            </w:r>
          </w:p>
        </w:tc>
        <w:tc>
          <w:tcPr>
            <w:tcW w:w="1206" w:type="dxa"/>
            <w:noWrap/>
            <w:vAlign w:val="center"/>
          </w:tcPr>
          <w:p w14:paraId="0E45D489" w14:textId="77777777" w:rsidR="00AB5621" w:rsidRPr="00145493" w:rsidRDefault="00887AB2">
            <w:pPr>
              <w:jc w:val="center"/>
              <w:rPr>
                <w:rFonts w:eastAsia="等线"/>
                <w:szCs w:val="22"/>
              </w:rPr>
            </w:pPr>
            <w:r w:rsidRPr="00145493">
              <w:rPr>
                <w:rFonts w:eastAsia="等线" w:hint="eastAsia"/>
                <w:szCs w:val="22"/>
              </w:rPr>
              <w:t>9.76</w:t>
            </w:r>
          </w:p>
        </w:tc>
        <w:tc>
          <w:tcPr>
            <w:tcW w:w="1206" w:type="dxa"/>
            <w:vAlign w:val="center"/>
          </w:tcPr>
          <w:p w14:paraId="27F73CC6" w14:textId="77777777" w:rsidR="00AB5621" w:rsidRPr="00145493" w:rsidRDefault="00887AB2">
            <w:pPr>
              <w:jc w:val="center"/>
              <w:rPr>
                <w:rFonts w:eastAsia="等线"/>
                <w:szCs w:val="22"/>
              </w:rPr>
            </w:pPr>
            <w:r w:rsidRPr="00145493">
              <w:rPr>
                <w:rFonts w:eastAsia="等线" w:hint="eastAsia"/>
                <w:szCs w:val="22"/>
              </w:rPr>
              <w:t>9.66</w:t>
            </w:r>
          </w:p>
        </w:tc>
      </w:tr>
      <w:tr w:rsidR="00AB5621" w:rsidRPr="00145493" w14:paraId="5D0C5D06" w14:textId="77777777">
        <w:trPr>
          <w:trHeight w:val="482"/>
          <w:jc w:val="center"/>
        </w:trPr>
        <w:tc>
          <w:tcPr>
            <w:tcW w:w="1413" w:type="dxa"/>
            <w:noWrap/>
            <w:vAlign w:val="center"/>
          </w:tcPr>
          <w:p w14:paraId="749411F2" w14:textId="77777777" w:rsidR="00AB5621" w:rsidRPr="00145493" w:rsidRDefault="00887AB2">
            <w:pPr>
              <w:jc w:val="center"/>
              <w:rPr>
                <w:kern w:val="0"/>
              </w:rPr>
            </w:pPr>
            <w:r w:rsidRPr="00145493">
              <w:rPr>
                <w:kern w:val="0"/>
              </w:rPr>
              <w:t>教育学院</w:t>
            </w:r>
          </w:p>
        </w:tc>
        <w:tc>
          <w:tcPr>
            <w:tcW w:w="1051" w:type="dxa"/>
            <w:noWrap/>
            <w:vAlign w:val="center"/>
          </w:tcPr>
          <w:p w14:paraId="6F815923" w14:textId="77777777" w:rsidR="00AB5621" w:rsidRPr="00145493" w:rsidRDefault="00887AB2">
            <w:pPr>
              <w:jc w:val="center"/>
              <w:rPr>
                <w:rFonts w:eastAsia="等线"/>
                <w:szCs w:val="22"/>
              </w:rPr>
            </w:pPr>
            <w:r w:rsidRPr="00145493">
              <w:rPr>
                <w:rFonts w:eastAsia="等线" w:hint="eastAsia"/>
                <w:szCs w:val="22"/>
              </w:rPr>
              <w:t>9.75</w:t>
            </w:r>
          </w:p>
        </w:tc>
        <w:tc>
          <w:tcPr>
            <w:tcW w:w="934" w:type="dxa"/>
            <w:noWrap/>
            <w:vAlign w:val="center"/>
          </w:tcPr>
          <w:p w14:paraId="50458707" w14:textId="77777777" w:rsidR="00AB5621" w:rsidRPr="00145493" w:rsidRDefault="00887AB2">
            <w:pPr>
              <w:jc w:val="center"/>
              <w:rPr>
                <w:rFonts w:eastAsia="等线"/>
                <w:szCs w:val="22"/>
              </w:rPr>
            </w:pPr>
            <w:r w:rsidRPr="00145493">
              <w:rPr>
                <w:rFonts w:eastAsia="等线" w:hint="eastAsia"/>
                <w:szCs w:val="22"/>
              </w:rPr>
              <w:t>9.75</w:t>
            </w:r>
          </w:p>
        </w:tc>
        <w:tc>
          <w:tcPr>
            <w:tcW w:w="1206" w:type="dxa"/>
            <w:noWrap/>
            <w:vAlign w:val="center"/>
          </w:tcPr>
          <w:p w14:paraId="165A065D" w14:textId="77777777" w:rsidR="00AB5621" w:rsidRPr="00145493" w:rsidRDefault="00887AB2">
            <w:pPr>
              <w:jc w:val="center"/>
              <w:rPr>
                <w:rFonts w:eastAsia="等线"/>
                <w:szCs w:val="22"/>
              </w:rPr>
            </w:pPr>
            <w:r w:rsidRPr="00145493">
              <w:rPr>
                <w:rFonts w:eastAsia="等线" w:hint="eastAsia"/>
                <w:szCs w:val="22"/>
              </w:rPr>
              <w:t>9.74</w:t>
            </w:r>
          </w:p>
        </w:tc>
        <w:tc>
          <w:tcPr>
            <w:tcW w:w="1206" w:type="dxa"/>
            <w:noWrap/>
            <w:vAlign w:val="center"/>
          </w:tcPr>
          <w:p w14:paraId="16B2EA11" w14:textId="77777777" w:rsidR="00AB5621" w:rsidRPr="00145493" w:rsidRDefault="00887AB2">
            <w:pPr>
              <w:jc w:val="center"/>
              <w:rPr>
                <w:rFonts w:eastAsia="等线"/>
                <w:szCs w:val="22"/>
              </w:rPr>
            </w:pPr>
            <w:r w:rsidRPr="00145493">
              <w:rPr>
                <w:rFonts w:eastAsia="等线" w:hint="eastAsia"/>
                <w:szCs w:val="22"/>
              </w:rPr>
              <w:t>9.66</w:t>
            </w:r>
          </w:p>
        </w:tc>
        <w:tc>
          <w:tcPr>
            <w:tcW w:w="1206" w:type="dxa"/>
            <w:noWrap/>
            <w:vAlign w:val="center"/>
          </w:tcPr>
          <w:p w14:paraId="68CA3E34" w14:textId="77777777" w:rsidR="00AB5621" w:rsidRPr="00145493" w:rsidRDefault="00887AB2">
            <w:pPr>
              <w:jc w:val="center"/>
              <w:rPr>
                <w:rFonts w:eastAsia="等线"/>
                <w:szCs w:val="22"/>
              </w:rPr>
            </w:pPr>
            <w:r w:rsidRPr="00145493">
              <w:rPr>
                <w:rFonts w:eastAsia="等线" w:hint="eastAsia"/>
                <w:szCs w:val="22"/>
              </w:rPr>
              <w:t>9.65</w:t>
            </w:r>
          </w:p>
        </w:tc>
        <w:tc>
          <w:tcPr>
            <w:tcW w:w="1206" w:type="dxa"/>
            <w:vAlign w:val="center"/>
          </w:tcPr>
          <w:p w14:paraId="31C13B4A" w14:textId="77777777" w:rsidR="00AB5621" w:rsidRPr="00145493" w:rsidRDefault="00887AB2">
            <w:pPr>
              <w:jc w:val="center"/>
              <w:rPr>
                <w:rFonts w:eastAsia="等线"/>
                <w:szCs w:val="22"/>
              </w:rPr>
            </w:pPr>
            <w:r w:rsidRPr="00145493">
              <w:rPr>
                <w:rFonts w:eastAsia="等线" w:hint="eastAsia"/>
                <w:szCs w:val="22"/>
              </w:rPr>
              <w:t>9.53</w:t>
            </w:r>
          </w:p>
        </w:tc>
      </w:tr>
      <w:tr w:rsidR="00AB5621" w:rsidRPr="00145493" w14:paraId="66F6D40B" w14:textId="77777777">
        <w:trPr>
          <w:trHeight w:val="454"/>
          <w:jc w:val="center"/>
        </w:trPr>
        <w:tc>
          <w:tcPr>
            <w:tcW w:w="1413" w:type="dxa"/>
            <w:noWrap/>
            <w:vAlign w:val="center"/>
          </w:tcPr>
          <w:p w14:paraId="3E599289" w14:textId="77777777" w:rsidR="00AB5621" w:rsidRPr="00145493" w:rsidRDefault="00887AB2">
            <w:pPr>
              <w:jc w:val="center"/>
            </w:pPr>
            <w:r w:rsidRPr="00145493">
              <w:t>信息学院</w:t>
            </w:r>
          </w:p>
          <w:p w14:paraId="0D576611" w14:textId="77777777" w:rsidR="00AB5621" w:rsidRPr="00145493" w:rsidRDefault="00887AB2">
            <w:pPr>
              <w:jc w:val="center"/>
              <w:rPr>
                <w:kern w:val="0"/>
              </w:rPr>
            </w:pPr>
            <w:r w:rsidRPr="00145493">
              <w:rPr>
                <w:rFonts w:hint="eastAsia"/>
              </w:rPr>
              <w:t>/</w:t>
            </w:r>
            <w:r w:rsidRPr="00145493">
              <w:rPr>
                <w:rFonts w:hint="eastAsia"/>
              </w:rPr>
              <w:t>网安学院</w:t>
            </w:r>
          </w:p>
        </w:tc>
        <w:tc>
          <w:tcPr>
            <w:tcW w:w="1051" w:type="dxa"/>
            <w:noWrap/>
            <w:vAlign w:val="center"/>
          </w:tcPr>
          <w:p w14:paraId="6CF35AE9" w14:textId="77777777" w:rsidR="00AB5621" w:rsidRPr="00145493" w:rsidRDefault="00887AB2">
            <w:pPr>
              <w:jc w:val="center"/>
              <w:rPr>
                <w:rFonts w:eastAsia="等线"/>
                <w:szCs w:val="22"/>
              </w:rPr>
            </w:pPr>
            <w:r w:rsidRPr="00145493">
              <w:rPr>
                <w:rFonts w:eastAsia="等线" w:hint="eastAsia"/>
                <w:szCs w:val="22"/>
              </w:rPr>
              <w:t>9.70</w:t>
            </w:r>
          </w:p>
        </w:tc>
        <w:tc>
          <w:tcPr>
            <w:tcW w:w="934" w:type="dxa"/>
            <w:noWrap/>
            <w:vAlign w:val="center"/>
          </w:tcPr>
          <w:p w14:paraId="4EF39A73" w14:textId="77777777" w:rsidR="00AB5621" w:rsidRPr="00145493" w:rsidRDefault="00887AB2">
            <w:pPr>
              <w:rPr>
                <w:rFonts w:eastAsia="等线"/>
                <w:szCs w:val="22"/>
              </w:rPr>
            </w:pPr>
            <w:r w:rsidRPr="00145493">
              <w:rPr>
                <w:rFonts w:eastAsia="等线" w:hint="eastAsia"/>
                <w:szCs w:val="22"/>
              </w:rPr>
              <w:t xml:space="preserve">  9.69</w:t>
            </w:r>
          </w:p>
        </w:tc>
        <w:tc>
          <w:tcPr>
            <w:tcW w:w="1206" w:type="dxa"/>
            <w:noWrap/>
            <w:vAlign w:val="center"/>
          </w:tcPr>
          <w:p w14:paraId="727906B7" w14:textId="77777777" w:rsidR="00AB5621" w:rsidRPr="00145493" w:rsidRDefault="00887AB2">
            <w:pPr>
              <w:jc w:val="center"/>
              <w:rPr>
                <w:rFonts w:eastAsia="等线"/>
                <w:szCs w:val="22"/>
              </w:rPr>
            </w:pPr>
            <w:r w:rsidRPr="00145493">
              <w:rPr>
                <w:rFonts w:eastAsia="等线" w:hint="eastAsia"/>
                <w:szCs w:val="22"/>
              </w:rPr>
              <w:t>9.65</w:t>
            </w:r>
          </w:p>
        </w:tc>
        <w:tc>
          <w:tcPr>
            <w:tcW w:w="1206" w:type="dxa"/>
            <w:noWrap/>
            <w:vAlign w:val="center"/>
          </w:tcPr>
          <w:p w14:paraId="28038BA0" w14:textId="77777777" w:rsidR="00AB5621" w:rsidRPr="00145493" w:rsidRDefault="00887AB2">
            <w:pPr>
              <w:jc w:val="center"/>
              <w:rPr>
                <w:rFonts w:eastAsia="等线"/>
                <w:szCs w:val="22"/>
              </w:rPr>
            </w:pPr>
            <w:r w:rsidRPr="00145493">
              <w:rPr>
                <w:rFonts w:eastAsia="等线" w:hint="eastAsia"/>
                <w:szCs w:val="22"/>
              </w:rPr>
              <w:t>9.61</w:t>
            </w:r>
          </w:p>
        </w:tc>
        <w:tc>
          <w:tcPr>
            <w:tcW w:w="1206" w:type="dxa"/>
            <w:noWrap/>
            <w:vAlign w:val="center"/>
          </w:tcPr>
          <w:p w14:paraId="2B103764" w14:textId="77777777" w:rsidR="00AB5621" w:rsidRPr="00145493" w:rsidRDefault="00887AB2">
            <w:pPr>
              <w:jc w:val="center"/>
              <w:rPr>
                <w:rFonts w:eastAsia="等线"/>
                <w:szCs w:val="22"/>
              </w:rPr>
            </w:pPr>
            <w:r w:rsidRPr="00145493">
              <w:rPr>
                <w:rFonts w:eastAsia="等线" w:hint="eastAsia"/>
                <w:szCs w:val="22"/>
              </w:rPr>
              <w:t>9.61</w:t>
            </w:r>
          </w:p>
        </w:tc>
        <w:tc>
          <w:tcPr>
            <w:tcW w:w="1206" w:type="dxa"/>
            <w:vAlign w:val="center"/>
          </w:tcPr>
          <w:p w14:paraId="2829CEFF" w14:textId="77777777" w:rsidR="00AB5621" w:rsidRPr="00145493" w:rsidRDefault="00887AB2">
            <w:pPr>
              <w:jc w:val="center"/>
              <w:rPr>
                <w:rFonts w:eastAsia="等线"/>
                <w:szCs w:val="22"/>
              </w:rPr>
            </w:pPr>
            <w:r w:rsidRPr="00145493">
              <w:rPr>
                <w:rFonts w:eastAsia="等线" w:hint="eastAsia"/>
                <w:szCs w:val="22"/>
              </w:rPr>
              <w:t>9.50</w:t>
            </w:r>
          </w:p>
        </w:tc>
      </w:tr>
      <w:tr w:rsidR="00AB5621" w:rsidRPr="00145493" w14:paraId="7EEDD4E2" w14:textId="77777777">
        <w:trPr>
          <w:trHeight w:val="454"/>
          <w:jc w:val="center"/>
        </w:trPr>
        <w:tc>
          <w:tcPr>
            <w:tcW w:w="1413" w:type="dxa"/>
            <w:noWrap/>
            <w:vAlign w:val="center"/>
          </w:tcPr>
          <w:p w14:paraId="263187CF" w14:textId="77777777" w:rsidR="00AB5621" w:rsidRPr="00145493" w:rsidRDefault="00887AB2">
            <w:pPr>
              <w:jc w:val="center"/>
              <w:rPr>
                <w:kern w:val="0"/>
              </w:rPr>
            </w:pPr>
            <w:r w:rsidRPr="00145493">
              <w:rPr>
                <w:rFonts w:hint="eastAsia"/>
                <w:kern w:val="0"/>
              </w:rPr>
              <w:t>公</w:t>
            </w:r>
            <w:r w:rsidRPr="00145493">
              <w:rPr>
                <w:kern w:val="0"/>
              </w:rPr>
              <w:t>管学院</w:t>
            </w:r>
          </w:p>
        </w:tc>
        <w:tc>
          <w:tcPr>
            <w:tcW w:w="1051" w:type="dxa"/>
            <w:noWrap/>
            <w:vAlign w:val="center"/>
          </w:tcPr>
          <w:p w14:paraId="5533D38F" w14:textId="77777777" w:rsidR="00AB5621" w:rsidRPr="00145493" w:rsidRDefault="00887AB2">
            <w:pPr>
              <w:jc w:val="center"/>
              <w:rPr>
                <w:rFonts w:eastAsia="等线"/>
                <w:szCs w:val="22"/>
              </w:rPr>
            </w:pPr>
            <w:r w:rsidRPr="00145493">
              <w:rPr>
                <w:rFonts w:eastAsia="等线" w:hint="eastAsia"/>
                <w:szCs w:val="22"/>
              </w:rPr>
              <w:t>9.83</w:t>
            </w:r>
          </w:p>
        </w:tc>
        <w:tc>
          <w:tcPr>
            <w:tcW w:w="934" w:type="dxa"/>
            <w:noWrap/>
            <w:vAlign w:val="center"/>
          </w:tcPr>
          <w:p w14:paraId="4047FA1A" w14:textId="77777777" w:rsidR="00AB5621" w:rsidRPr="00145493" w:rsidRDefault="00887AB2">
            <w:pPr>
              <w:jc w:val="center"/>
              <w:rPr>
                <w:rFonts w:eastAsia="等线"/>
                <w:szCs w:val="22"/>
              </w:rPr>
            </w:pPr>
            <w:r w:rsidRPr="00145493">
              <w:rPr>
                <w:rFonts w:eastAsia="等线" w:hint="eastAsia"/>
                <w:szCs w:val="22"/>
              </w:rPr>
              <w:t>9.82</w:t>
            </w:r>
          </w:p>
        </w:tc>
        <w:tc>
          <w:tcPr>
            <w:tcW w:w="1206" w:type="dxa"/>
            <w:noWrap/>
            <w:vAlign w:val="center"/>
          </w:tcPr>
          <w:p w14:paraId="24529987" w14:textId="77777777" w:rsidR="00AB5621" w:rsidRPr="00145493" w:rsidRDefault="00887AB2">
            <w:pPr>
              <w:jc w:val="center"/>
              <w:rPr>
                <w:rFonts w:eastAsia="等线"/>
                <w:szCs w:val="22"/>
              </w:rPr>
            </w:pPr>
            <w:r w:rsidRPr="00145493">
              <w:rPr>
                <w:rFonts w:eastAsia="等线" w:hint="eastAsia"/>
                <w:szCs w:val="22"/>
              </w:rPr>
              <w:t>9.80</w:t>
            </w:r>
          </w:p>
        </w:tc>
        <w:tc>
          <w:tcPr>
            <w:tcW w:w="1206" w:type="dxa"/>
            <w:noWrap/>
            <w:vAlign w:val="center"/>
          </w:tcPr>
          <w:p w14:paraId="0FD8A0F8" w14:textId="77777777" w:rsidR="00AB5621" w:rsidRPr="00145493" w:rsidRDefault="00887AB2">
            <w:pPr>
              <w:jc w:val="center"/>
              <w:rPr>
                <w:rFonts w:eastAsia="等线"/>
                <w:szCs w:val="22"/>
              </w:rPr>
            </w:pPr>
            <w:r w:rsidRPr="00145493">
              <w:rPr>
                <w:rFonts w:eastAsia="等线" w:hint="eastAsia"/>
                <w:szCs w:val="22"/>
              </w:rPr>
              <w:t>9.76</w:t>
            </w:r>
          </w:p>
        </w:tc>
        <w:tc>
          <w:tcPr>
            <w:tcW w:w="1206" w:type="dxa"/>
            <w:noWrap/>
            <w:vAlign w:val="center"/>
          </w:tcPr>
          <w:p w14:paraId="04A4042B" w14:textId="77777777" w:rsidR="00AB5621" w:rsidRPr="00145493" w:rsidRDefault="00887AB2">
            <w:pPr>
              <w:jc w:val="center"/>
              <w:rPr>
                <w:rFonts w:eastAsia="等线"/>
                <w:szCs w:val="22"/>
              </w:rPr>
            </w:pPr>
            <w:r w:rsidRPr="00145493">
              <w:rPr>
                <w:rFonts w:eastAsia="等线" w:hint="eastAsia"/>
                <w:szCs w:val="22"/>
              </w:rPr>
              <w:t>9.78</w:t>
            </w:r>
          </w:p>
        </w:tc>
        <w:tc>
          <w:tcPr>
            <w:tcW w:w="1206" w:type="dxa"/>
            <w:vAlign w:val="center"/>
          </w:tcPr>
          <w:p w14:paraId="23409055" w14:textId="77777777" w:rsidR="00AB5621" w:rsidRPr="00145493" w:rsidRDefault="00887AB2">
            <w:pPr>
              <w:jc w:val="center"/>
              <w:rPr>
                <w:rFonts w:eastAsia="等线"/>
                <w:szCs w:val="22"/>
              </w:rPr>
            </w:pPr>
            <w:r w:rsidRPr="00145493">
              <w:rPr>
                <w:rFonts w:eastAsia="等线" w:hint="eastAsia"/>
                <w:szCs w:val="22"/>
              </w:rPr>
              <w:t>9.66</w:t>
            </w:r>
          </w:p>
        </w:tc>
      </w:tr>
      <w:tr w:rsidR="00AB5621" w:rsidRPr="00145493" w14:paraId="53EE7A69" w14:textId="77777777">
        <w:trPr>
          <w:trHeight w:val="454"/>
          <w:jc w:val="center"/>
        </w:trPr>
        <w:tc>
          <w:tcPr>
            <w:tcW w:w="1413" w:type="dxa"/>
            <w:noWrap/>
            <w:vAlign w:val="center"/>
          </w:tcPr>
          <w:p w14:paraId="050CD14D" w14:textId="77777777" w:rsidR="00AB5621" w:rsidRPr="00145493" w:rsidRDefault="00887AB2">
            <w:pPr>
              <w:jc w:val="center"/>
              <w:rPr>
                <w:kern w:val="0"/>
              </w:rPr>
            </w:pPr>
            <w:r w:rsidRPr="00145493">
              <w:rPr>
                <w:rFonts w:hint="eastAsia"/>
                <w:kern w:val="0"/>
              </w:rPr>
              <w:t>马克思主义学院</w:t>
            </w:r>
          </w:p>
        </w:tc>
        <w:tc>
          <w:tcPr>
            <w:tcW w:w="1051" w:type="dxa"/>
            <w:noWrap/>
            <w:vAlign w:val="center"/>
          </w:tcPr>
          <w:p w14:paraId="57C6195D" w14:textId="77777777" w:rsidR="00AB5621" w:rsidRPr="00145493" w:rsidRDefault="00887AB2">
            <w:pPr>
              <w:jc w:val="center"/>
              <w:rPr>
                <w:rFonts w:eastAsia="等线"/>
                <w:szCs w:val="22"/>
              </w:rPr>
            </w:pPr>
            <w:r w:rsidRPr="00145493">
              <w:rPr>
                <w:rFonts w:eastAsia="等线" w:hint="eastAsia"/>
                <w:szCs w:val="22"/>
              </w:rPr>
              <w:t>9.65</w:t>
            </w:r>
          </w:p>
        </w:tc>
        <w:tc>
          <w:tcPr>
            <w:tcW w:w="934" w:type="dxa"/>
            <w:noWrap/>
            <w:vAlign w:val="center"/>
          </w:tcPr>
          <w:p w14:paraId="65C7ECEF" w14:textId="77777777" w:rsidR="00AB5621" w:rsidRPr="00145493" w:rsidRDefault="00887AB2">
            <w:pPr>
              <w:jc w:val="center"/>
              <w:rPr>
                <w:rFonts w:eastAsia="等线"/>
                <w:szCs w:val="22"/>
              </w:rPr>
            </w:pPr>
            <w:r w:rsidRPr="00145493">
              <w:rPr>
                <w:rFonts w:eastAsia="等线" w:hint="eastAsia"/>
                <w:szCs w:val="22"/>
              </w:rPr>
              <w:t>9.63</w:t>
            </w:r>
          </w:p>
        </w:tc>
        <w:tc>
          <w:tcPr>
            <w:tcW w:w="1206" w:type="dxa"/>
            <w:noWrap/>
            <w:vAlign w:val="center"/>
          </w:tcPr>
          <w:p w14:paraId="41D97919" w14:textId="77777777" w:rsidR="00AB5621" w:rsidRPr="00145493" w:rsidRDefault="00887AB2">
            <w:pPr>
              <w:jc w:val="center"/>
              <w:rPr>
                <w:rFonts w:eastAsia="等线"/>
                <w:szCs w:val="22"/>
              </w:rPr>
            </w:pPr>
            <w:r w:rsidRPr="00145493">
              <w:rPr>
                <w:rFonts w:eastAsia="等线" w:hint="eastAsia"/>
                <w:szCs w:val="22"/>
              </w:rPr>
              <w:t>9.58</w:t>
            </w:r>
          </w:p>
        </w:tc>
        <w:tc>
          <w:tcPr>
            <w:tcW w:w="1206" w:type="dxa"/>
            <w:noWrap/>
            <w:vAlign w:val="center"/>
          </w:tcPr>
          <w:p w14:paraId="4F07799D" w14:textId="77777777" w:rsidR="00AB5621" w:rsidRPr="00145493" w:rsidRDefault="00887AB2">
            <w:pPr>
              <w:jc w:val="center"/>
              <w:rPr>
                <w:rFonts w:eastAsia="等线"/>
                <w:szCs w:val="22"/>
              </w:rPr>
            </w:pPr>
            <w:r w:rsidRPr="00145493">
              <w:rPr>
                <w:rFonts w:eastAsia="等线" w:hint="eastAsia"/>
                <w:szCs w:val="22"/>
              </w:rPr>
              <w:t>9.53</w:t>
            </w:r>
          </w:p>
        </w:tc>
        <w:tc>
          <w:tcPr>
            <w:tcW w:w="1206" w:type="dxa"/>
            <w:noWrap/>
            <w:vAlign w:val="center"/>
          </w:tcPr>
          <w:p w14:paraId="6CD16B73" w14:textId="77777777" w:rsidR="00AB5621" w:rsidRPr="00145493" w:rsidRDefault="00887AB2">
            <w:pPr>
              <w:jc w:val="center"/>
              <w:rPr>
                <w:rFonts w:eastAsia="等线"/>
                <w:szCs w:val="22"/>
              </w:rPr>
            </w:pPr>
            <w:r w:rsidRPr="00145493">
              <w:rPr>
                <w:rFonts w:eastAsia="等线" w:hint="eastAsia"/>
                <w:szCs w:val="22"/>
              </w:rPr>
              <w:t>9.56</w:t>
            </w:r>
          </w:p>
        </w:tc>
        <w:tc>
          <w:tcPr>
            <w:tcW w:w="1206" w:type="dxa"/>
            <w:vAlign w:val="center"/>
          </w:tcPr>
          <w:p w14:paraId="39141ECD" w14:textId="77777777" w:rsidR="00AB5621" w:rsidRPr="00145493" w:rsidRDefault="00887AB2">
            <w:pPr>
              <w:jc w:val="center"/>
              <w:rPr>
                <w:rFonts w:eastAsia="等线"/>
                <w:szCs w:val="22"/>
              </w:rPr>
            </w:pPr>
            <w:r w:rsidRPr="00145493">
              <w:rPr>
                <w:rFonts w:eastAsia="等线" w:hint="eastAsia"/>
                <w:szCs w:val="22"/>
              </w:rPr>
              <w:t>9.38</w:t>
            </w:r>
          </w:p>
        </w:tc>
      </w:tr>
      <w:tr w:rsidR="00AB5621" w:rsidRPr="00145493" w14:paraId="62E753FB" w14:textId="77777777">
        <w:trPr>
          <w:trHeight w:val="482"/>
          <w:jc w:val="center"/>
        </w:trPr>
        <w:tc>
          <w:tcPr>
            <w:tcW w:w="1413" w:type="dxa"/>
            <w:noWrap/>
            <w:vAlign w:val="center"/>
          </w:tcPr>
          <w:p w14:paraId="7EDAE31C" w14:textId="77777777" w:rsidR="00AB5621" w:rsidRPr="00145493" w:rsidRDefault="00887AB2">
            <w:pPr>
              <w:jc w:val="center"/>
              <w:rPr>
                <w:kern w:val="0"/>
              </w:rPr>
            </w:pPr>
            <w:r w:rsidRPr="00145493">
              <w:rPr>
                <w:kern w:val="0"/>
              </w:rPr>
              <w:t>翻译学院</w:t>
            </w:r>
          </w:p>
        </w:tc>
        <w:tc>
          <w:tcPr>
            <w:tcW w:w="1051" w:type="dxa"/>
            <w:noWrap/>
            <w:vAlign w:val="center"/>
          </w:tcPr>
          <w:p w14:paraId="2E47A8A0" w14:textId="77777777" w:rsidR="00AB5621" w:rsidRPr="00145493" w:rsidRDefault="00887AB2">
            <w:pPr>
              <w:jc w:val="center"/>
              <w:rPr>
                <w:rFonts w:eastAsia="等线"/>
                <w:szCs w:val="22"/>
              </w:rPr>
            </w:pPr>
            <w:r w:rsidRPr="00145493">
              <w:rPr>
                <w:rFonts w:eastAsia="等线" w:hint="eastAsia"/>
                <w:szCs w:val="22"/>
              </w:rPr>
              <w:t>9.76</w:t>
            </w:r>
          </w:p>
        </w:tc>
        <w:tc>
          <w:tcPr>
            <w:tcW w:w="934" w:type="dxa"/>
            <w:noWrap/>
            <w:vAlign w:val="center"/>
          </w:tcPr>
          <w:p w14:paraId="0E1CDAEB" w14:textId="77777777" w:rsidR="00AB5621" w:rsidRPr="00145493" w:rsidRDefault="00887AB2">
            <w:pPr>
              <w:jc w:val="center"/>
              <w:rPr>
                <w:rFonts w:eastAsia="等线"/>
                <w:szCs w:val="22"/>
              </w:rPr>
            </w:pPr>
            <w:r w:rsidRPr="00145493">
              <w:rPr>
                <w:rFonts w:eastAsia="等线" w:hint="eastAsia"/>
                <w:szCs w:val="22"/>
              </w:rPr>
              <w:t>9.78</w:t>
            </w:r>
          </w:p>
        </w:tc>
        <w:tc>
          <w:tcPr>
            <w:tcW w:w="1206" w:type="dxa"/>
            <w:noWrap/>
            <w:vAlign w:val="center"/>
          </w:tcPr>
          <w:p w14:paraId="04072638" w14:textId="77777777" w:rsidR="00AB5621" w:rsidRPr="00145493" w:rsidRDefault="00887AB2">
            <w:pPr>
              <w:jc w:val="center"/>
              <w:rPr>
                <w:rFonts w:eastAsia="等线"/>
                <w:szCs w:val="22"/>
              </w:rPr>
            </w:pPr>
            <w:r w:rsidRPr="00145493">
              <w:rPr>
                <w:rFonts w:eastAsia="等线" w:hint="eastAsia"/>
                <w:szCs w:val="22"/>
              </w:rPr>
              <w:t>9.74</w:t>
            </w:r>
          </w:p>
        </w:tc>
        <w:tc>
          <w:tcPr>
            <w:tcW w:w="1206" w:type="dxa"/>
            <w:noWrap/>
            <w:vAlign w:val="center"/>
          </w:tcPr>
          <w:p w14:paraId="2151D257" w14:textId="77777777" w:rsidR="00AB5621" w:rsidRPr="00145493" w:rsidRDefault="00887AB2">
            <w:pPr>
              <w:jc w:val="center"/>
              <w:rPr>
                <w:rFonts w:eastAsia="等线"/>
                <w:szCs w:val="22"/>
              </w:rPr>
            </w:pPr>
            <w:r w:rsidRPr="00145493">
              <w:rPr>
                <w:rFonts w:eastAsia="等线" w:hint="eastAsia"/>
                <w:szCs w:val="22"/>
              </w:rPr>
              <w:t>9.65</w:t>
            </w:r>
          </w:p>
        </w:tc>
        <w:tc>
          <w:tcPr>
            <w:tcW w:w="1206" w:type="dxa"/>
            <w:noWrap/>
            <w:vAlign w:val="center"/>
          </w:tcPr>
          <w:p w14:paraId="5AFF1C96" w14:textId="77777777" w:rsidR="00AB5621" w:rsidRPr="00145493" w:rsidRDefault="00887AB2">
            <w:pPr>
              <w:jc w:val="center"/>
              <w:rPr>
                <w:rFonts w:eastAsia="等线"/>
                <w:szCs w:val="22"/>
              </w:rPr>
            </w:pPr>
            <w:r w:rsidRPr="00145493">
              <w:rPr>
                <w:rFonts w:eastAsia="等线" w:hint="eastAsia"/>
                <w:szCs w:val="22"/>
              </w:rPr>
              <w:t>9.63</w:t>
            </w:r>
          </w:p>
        </w:tc>
        <w:tc>
          <w:tcPr>
            <w:tcW w:w="1206" w:type="dxa"/>
            <w:vAlign w:val="center"/>
          </w:tcPr>
          <w:p w14:paraId="07F87D30" w14:textId="77777777" w:rsidR="00AB5621" w:rsidRPr="00145493" w:rsidRDefault="00887AB2">
            <w:pPr>
              <w:jc w:val="center"/>
              <w:rPr>
                <w:rFonts w:eastAsia="等线"/>
                <w:szCs w:val="22"/>
              </w:rPr>
            </w:pPr>
            <w:r w:rsidRPr="00145493">
              <w:rPr>
                <w:rFonts w:eastAsia="等线" w:hint="eastAsia"/>
                <w:szCs w:val="22"/>
              </w:rPr>
              <w:t>9.53</w:t>
            </w:r>
          </w:p>
        </w:tc>
      </w:tr>
      <w:tr w:rsidR="00AB5621" w:rsidRPr="00145493" w14:paraId="6CFEEA36" w14:textId="77777777">
        <w:trPr>
          <w:trHeight w:val="482"/>
          <w:jc w:val="center"/>
        </w:trPr>
        <w:tc>
          <w:tcPr>
            <w:tcW w:w="1413" w:type="dxa"/>
            <w:noWrap/>
            <w:vAlign w:val="center"/>
          </w:tcPr>
          <w:p w14:paraId="5F8DB134" w14:textId="77777777" w:rsidR="00AB5621" w:rsidRPr="00145493" w:rsidRDefault="00887AB2">
            <w:pPr>
              <w:jc w:val="center"/>
              <w:rPr>
                <w:kern w:val="0"/>
              </w:rPr>
            </w:pPr>
            <w:r w:rsidRPr="00145493">
              <w:rPr>
                <w:kern w:val="0"/>
              </w:rPr>
              <w:t>新闻学院</w:t>
            </w:r>
          </w:p>
        </w:tc>
        <w:tc>
          <w:tcPr>
            <w:tcW w:w="1051" w:type="dxa"/>
            <w:noWrap/>
            <w:vAlign w:val="center"/>
          </w:tcPr>
          <w:p w14:paraId="59D3FCBE" w14:textId="77777777" w:rsidR="00AB5621" w:rsidRPr="00145493" w:rsidRDefault="00887AB2">
            <w:pPr>
              <w:jc w:val="center"/>
              <w:rPr>
                <w:rFonts w:eastAsia="等线"/>
                <w:szCs w:val="22"/>
              </w:rPr>
            </w:pPr>
            <w:r w:rsidRPr="00145493">
              <w:rPr>
                <w:rFonts w:eastAsia="等线" w:hint="eastAsia"/>
                <w:szCs w:val="22"/>
              </w:rPr>
              <w:t>9.73</w:t>
            </w:r>
          </w:p>
        </w:tc>
        <w:tc>
          <w:tcPr>
            <w:tcW w:w="934" w:type="dxa"/>
            <w:noWrap/>
            <w:vAlign w:val="center"/>
          </w:tcPr>
          <w:p w14:paraId="3493F198" w14:textId="77777777" w:rsidR="00AB5621" w:rsidRPr="00145493" w:rsidRDefault="00887AB2">
            <w:pPr>
              <w:jc w:val="center"/>
              <w:rPr>
                <w:rFonts w:eastAsia="等线"/>
                <w:szCs w:val="22"/>
              </w:rPr>
            </w:pPr>
            <w:r w:rsidRPr="00145493">
              <w:rPr>
                <w:rFonts w:eastAsia="等线" w:hint="eastAsia"/>
                <w:szCs w:val="22"/>
              </w:rPr>
              <w:t>9.72</w:t>
            </w:r>
          </w:p>
        </w:tc>
        <w:tc>
          <w:tcPr>
            <w:tcW w:w="1206" w:type="dxa"/>
            <w:noWrap/>
            <w:vAlign w:val="center"/>
          </w:tcPr>
          <w:p w14:paraId="2AA835A1" w14:textId="77777777" w:rsidR="00AB5621" w:rsidRPr="00145493" w:rsidRDefault="00887AB2">
            <w:pPr>
              <w:jc w:val="center"/>
              <w:rPr>
                <w:rFonts w:eastAsia="等线"/>
                <w:szCs w:val="22"/>
              </w:rPr>
            </w:pPr>
            <w:r w:rsidRPr="00145493">
              <w:rPr>
                <w:rFonts w:eastAsia="等线" w:hint="eastAsia"/>
                <w:szCs w:val="22"/>
              </w:rPr>
              <w:t>9.68</w:t>
            </w:r>
          </w:p>
        </w:tc>
        <w:tc>
          <w:tcPr>
            <w:tcW w:w="1206" w:type="dxa"/>
            <w:noWrap/>
            <w:vAlign w:val="center"/>
          </w:tcPr>
          <w:p w14:paraId="121E1A10" w14:textId="77777777" w:rsidR="00AB5621" w:rsidRPr="00145493" w:rsidRDefault="00887AB2">
            <w:pPr>
              <w:jc w:val="center"/>
              <w:rPr>
                <w:rFonts w:eastAsia="等线"/>
                <w:szCs w:val="22"/>
              </w:rPr>
            </w:pPr>
            <w:r w:rsidRPr="00145493">
              <w:rPr>
                <w:rFonts w:eastAsia="等线" w:hint="eastAsia"/>
                <w:szCs w:val="22"/>
              </w:rPr>
              <w:t>9.64</w:t>
            </w:r>
          </w:p>
        </w:tc>
        <w:tc>
          <w:tcPr>
            <w:tcW w:w="1206" w:type="dxa"/>
            <w:noWrap/>
            <w:vAlign w:val="center"/>
          </w:tcPr>
          <w:p w14:paraId="27DA909C" w14:textId="77777777" w:rsidR="00AB5621" w:rsidRPr="00145493" w:rsidRDefault="00887AB2">
            <w:pPr>
              <w:jc w:val="center"/>
              <w:rPr>
                <w:rFonts w:eastAsia="等线"/>
                <w:szCs w:val="22"/>
              </w:rPr>
            </w:pPr>
            <w:r w:rsidRPr="00145493">
              <w:rPr>
                <w:rFonts w:eastAsia="等线" w:hint="eastAsia"/>
                <w:szCs w:val="22"/>
              </w:rPr>
              <w:t>9.63</w:t>
            </w:r>
          </w:p>
        </w:tc>
        <w:tc>
          <w:tcPr>
            <w:tcW w:w="1206" w:type="dxa"/>
            <w:vAlign w:val="center"/>
          </w:tcPr>
          <w:p w14:paraId="06EA7E60" w14:textId="77777777" w:rsidR="00AB5621" w:rsidRPr="00145493" w:rsidRDefault="00887AB2">
            <w:pPr>
              <w:jc w:val="center"/>
              <w:rPr>
                <w:rFonts w:eastAsia="等线"/>
                <w:szCs w:val="22"/>
              </w:rPr>
            </w:pPr>
            <w:r w:rsidRPr="00145493">
              <w:rPr>
                <w:rFonts w:eastAsia="等线" w:hint="eastAsia"/>
                <w:szCs w:val="22"/>
              </w:rPr>
              <w:t>9.56</w:t>
            </w:r>
          </w:p>
        </w:tc>
      </w:tr>
      <w:tr w:rsidR="00AB5621" w:rsidRPr="00145493" w14:paraId="2901C885" w14:textId="77777777">
        <w:trPr>
          <w:trHeight w:val="482"/>
          <w:jc w:val="center"/>
        </w:trPr>
        <w:tc>
          <w:tcPr>
            <w:tcW w:w="1413" w:type="dxa"/>
            <w:noWrap/>
            <w:vAlign w:val="center"/>
          </w:tcPr>
          <w:p w14:paraId="0A6C0272" w14:textId="77777777" w:rsidR="00AB5621" w:rsidRPr="00145493" w:rsidRDefault="00887AB2">
            <w:pPr>
              <w:jc w:val="center"/>
              <w:rPr>
                <w:kern w:val="0"/>
              </w:rPr>
            </w:pPr>
            <w:r w:rsidRPr="00145493">
              <w:rPr>
                <w:rFonts w:hint="eastAsia"/>
                <w:kern w:val="0"/>
              </w:rPr>
              <w:t>艺术学院</w:t>
            </w:r>
          </w:p>
        </w:tc>
        <w:tc>
          <w:tcPr>
            <w:tcW w:w="1051" w:type="dxa"/>
            <w:noWrap/>
            <w:vAlign w:val="center"/>
          </w:tcPr>
          <w:p w14:paraId="6CA68762" w14:textId="77777777" w:rsidR="00AB5621" w:rsidRPr="00145493" w:rsidRDefault="00887AB2">
            <w:pPr>
              <w:jc w:val="center"/>
              <w:rPr>
                <w:rFonts w:eastAsia="等线"/>
                <w:szCs w:val="22"/>
              </w:rPr>
            </w:pPr>
            <w:r w:rsidRPr="00145493">
              <w:rPr>
                <w:rFonts w:eastAsia="等线" w:hint="eastAsia"/>
                <w:szCs w:val="22"/>
              </w:rPr>
              <w:t>9.56</w:t>
            </w:r>
          </w:p>
        </w:tc>
        <w:tc>
          <w:tcPr>
            <w:tcW w:w="934" w:type="dxa"/>
            <w:noWrap/>
            <w:vAlign w:val="center"/>
          </w:tcPr>
          <w:p w14:paraId="4BA4AEBD" w14:textId="77777777" w:rsidR="00AB5621" w:rsidRPr="00145493" w:rsidRDefault="00887AB2">
            <w:pPr>
              <w:jc w:val="center"/>
              <w:rPr>
                <w:rFonts w:eastAsia="等线"/>
                <w:szCs w:val="22"/>
              </w:rPr>
            </w:pPr>
            <w:r w:rsidRPr="00145493">
              <w:rPr>
                <w:rFonts w:eastAsia="等线" w:hint="eastAsia"/>
                <w:szCs w:val="22"/>
              </w:rPr>
              <w:t>9.55</w:t>
            </w:r>
          </w:p>
        </w:tc>
        <w:tc>
          <w:tcPr>
            <w:tcW w:w="1206" w:type="dxa"/>
            <w:noWrap/>
            <w:vAlign w:val="center"/>
          </w:tcPr>
          <w:p w14:paraId="07D0777C" w14:textId="77777777" w:rsidR="00AB5621" w:rsidRPr="00145493" w:rsidRDefault="00887AB2">
            <w:pPr>
              <w:jc w:val="center"/>
              <w:rPr>
                <w:rFonts w:eastAsia="等线"/>
                <w:szCs w:val="22"/>
              </w:rPr>
            </w:pPr>
            <w:r w:rsidRPr="00145493">
              <w:rPr>
                <w:rFonts w:eastAsia="等线" w:hint="eastAsia"/>
                <w:szCs w:val="22"/>
              </w:rPr>
              <w:t>9.52</w:t>
            </w:r>
          </w:p>
        </w:tc>
        <w:tc>
          <w:tcPr>
            <w:tcW w:w="1206" w:type="dxa"/>
            <w:noWrap/>
            <w:vAlign w:val="center"/>
          </w:tcPr>
          <w:p w14:paraId="638475F5" w14:textId="77777777" w:rsidR="00AB5621" w:rsidRPr="00145493" w:rsidRDefault="00887AB2">
            <w:pPr>
              <w:jc w:val="center"/>
              <w:rPr>
                <w:rFonts w:eastAsia="等线"/>
                <w:szCs w:val="22"/>
              </w:rPr>
            </w:pPr>
            <w:r w:rsidRPr="00145493">
              <w:rPr>
                <w:rFonts w:eastAsia="等线" w:hint="eastAsia"/>
                <w:szCs w:val="22"/>
              </w:rPr>
              <w:t>9.45</w:t>
            </w:r>
          </w:p>
        </w:tc>
        <w:tc>
          <w:tcPr>
            <w:tcW w:w="1206" w:type="dxa"/>
            <w:noWrap/>
            <w:vAlign w:val="center"/>
          </w:tcPr>
          <w:p w14:paraId="6BAE34C2" w14:textId="77777777" w:rsidR="00AB5621" w:rsidRPr="00145493" w:rsidRDefault="00887AB2">
            <w:pPr>
              <w:jc w:val="center"/>
              <w:rPr>
                <w:rFonts w:eastAsia="等线"/>
                <w:szCs w:val="22"/>
              </w:rPr>
            </w:pPr>
            <w:r w:rsidRPr="00145493">
              <w:rPr>
                <w:rFonts w:eastAsia="等线" w:hint="eastAsia"/>
                <w:szCs w:val="22"/>
              </w:rPr>
              <w:t>9.44</w:t>
            </w:r>
          </w:p>
        </w:tc>
        <w:tc>
          <w:tcPr>
            <w:tcW w:w="1206" w:type="dxa"/>
            <w:vAlign w:val="center"/>
          </w:tcPr>
          <w:p w14:paraId="152AE0E1" w14:textId="77777777" w:rsidR="00AB5621" w:rsidRPr="00145493" w:rsidRDefault="00887AB2">
            <w:pPr>
              <w:jc w:val="center"/>
              <w:rPr>
                <w:rFonts w:eastAsia="等线"/>
                <w:szCs w:val="22"/>
              </w:rPr>
            </w:pPr>
            <w:r w:rsidRPr="00145493">
              <w:rPr>
                <w:rFonts w:eastAsia="等线" w:hint="eastAsia"/>
                <w:szCs w:val="22"/>
              </w:rPr>
              <w:t>9.37</w:t>
            </w:r>
          </w:p>
        </w:tc>
      </w:tr>
      <w:tr w:rsidR="00AB5621" w:rsidRPr="00145493" w14:paraId="1DB0A94B" w14:textId="77777777">
        <w:trPr>
          <w:trHeight w:val="482"/>
          <w:jc w:val="center"/>
        </w:trPr>
        <w:tc>
          <w:tcPr>
            <w:tcW w:w="1413" w:type="dxa"/>
            <w:noWrap/>
            <w:vAlign w:val="center"/>
          </w:tcPr>
          <w:p w14:paraId="4476534F" w14:textId="77777777" w:rsidR="00AB5621" w:rsidRPr="00145493" w:rsidRDefault="00887AB2">
            <w:pPr>
              <w:jc w:val="center"/>
              <w:rPr>
                <w:kern w:val="0"/>
              </w:rPr>
            </w:pPr>
            <w:r w:rsidRPr="00145493">
              <w:rPr>
                <w:rFonts w:hint="eastAsia"/>
                <w:kern w:val="0"/>
              </w:rPr>
              <w:t>数统学院</w:t>
            </w:r>
          </w:p>
        </w:tc>
        <w:tc>
          <w:tcPr>
            <w:tcW w:w="1051" w:type="dxa"/>
            <w:noWrap/>
            <w:vAlign w:val="center"/>
          </w:tcPr>
          <w:p w14:paraId="0A66D1FF" w14:textId="77777777" w:rsidR="00AB5621" w:rsidRPr="00145493" w:rsidRDefault="00887AB2">
            <w:pPr>
              <w:jc w:val="center"/>
              <w:rPr>
                <w:rFonts w:eastAsia="等线"/>
                <w:szCs w:val="22"/>
              </w:rPr>
            </w:pPr>
            <w:r w:rsidRPr="00145493">
              <w:rPr>
                <w:rFonts w:eastAsia="等线" w:hint="eastAsia"/>
                <w:szCs w:val="22"/>
              </w:rPr>
              <w:t>9.73</w:t>
            </w:r>
          </w:p>
        </w:tc>
        <w:tc>
          <w:tcPr>
            <w:tcW w:w="934" w:type="dxa"/>
            <w:noWrap/>
            <w:vAlign w:val="center"/>
          </w:tcPr>
          <w:p w14:paraId="2592E460" w14:textId="77777777" w:rsidR="00AB5621" w:rsidRPr="00145493" w:rsidRDefault="00887AB2">
            <w:pPr>
              <w:jc w:val="center"/>
              <w:rPr>
                <w:rFonts w:eastAsia="等线"/>
                <w:szCs w:val="22"/>
              </w:rPr>
            </w:pPr>
            <w:r w:rsidRPr="00145493">
              <w:rPr>
                <w:rFonts w:eastAsia="等线" w:hint="eastAsia"/>
                <w:szCs w:val="22"/>
              </w:rPr>
              <w:t>9.71</w:t>
            </w:r>
          </w:p>
        </w:tc>
        <w:tc>
          <w:tcPr>
            <w:tcW w:w="1206" w:type="dxa"/>
            <w:noWrap/>
            <w:vAlign w:val="center"/>
          </w:tcPr>
          <w:p w14:paraId="0F500E52" w14:textId="77777777" w:rsidR="00AB5621" w:rsidRPr="00145493" w:rsidRDefault="00887AB2">
            <w:pPr>
              <w:jc w:val="center"/>
              <w:rPr>
                <w:rFonts w:eastAsia="等线"/>
                <w:szCs w:val="22"/>
              </w:rPr>
            </w:pPr>
            <w:r w:rsidRPr="00145493">
              <w:rPr>
                <w:rFonts w:eastAsia="等线" w:hint="eastAsia"/>
                <w:szCs w:val="22"/>
              </w:rPr>
              <w:t>9.66</w:t>
            </w:r>
          </w:p>
        </w:tc>
        <w:tc>
          <w:tcPr>
            <w:tcW w:w="1206" w:type="dxa"/>
            <w:noWrap/>
            <w:vAlign w:val="center"/>
          </w:tcPr>
          <w:p w14:paraId="0D42124B" w14:textId="77777777" w:rsidR="00AB5621" w:rsidRPr="00145493" w:rsidRDefault="00887AB2">
            <w:pPr>
              <w:jc w:val="center"/>
              <w:rPr>
                <w:rFonts w:eastAsia="等线"/>
                <w:szCs w:val="22"/>
              </w:rPr>
            </w:pPr>
            <w:r w:rsidRPr="00145493">
              <w:rPr>
                <w:rFonts w:eastAsia="等线" w:hint="eastAsia"/>
                <w:szCs w:val="22"/>
              </w:rPr>
              <w:t>9.61</w:t>
            </w:r>
          </w:p>
        </w:tc>
        <w:tc>
          <w:tcPr>
            <w:tcW w:w="1206" w:type="dxa"/>
            <w:noWrap/>
            <w:vAlign w:val="center"/>
          </w:tcPr>
          <w:p w14:paraId="3AC48B0F" w14:textId="77777777" w:rsidR="00AB5621" w:rsidRPr="00145493" w:rsidRDefault="00887AB2">
            <w:pPr>
              <w:jc w:val="center"/>
              <w:rPr>
                <w:rFonts w:eastAsia="等线"/>
                <w:szCs w:val="22"/>
              </w:rPr>
            </w:pPr>
            <w:r w:rsidRPr="00145493">
              <w:rPr>
                <w:rFonts w:eastAsia="等线" w:hint="eastAsia"/>
                <w:szCs w:val="22"/>
              </w:rPr>
              <w:t>9.62</w:t>
            </w:r>
          </w:p>
        </w:tc>
        <w:tc>
          <w:tcPr>
            <w:tcW w:w="1206" w:type="dxa"/>
            <w:vAlign w:val="center"/>
          </w:tcPr>
          <w:p w14:paraId="211780B0" w14:textId="77777777" w:rsidR="00AB5621" w:rsidRPr="00145493" w:rsidRDefault="00887AB2">
            <w:pPr>
              <w:jc w:val="center"/>
              <w:rPr>
                <w:rFonts w:eastAsia="等线"/>
                <w:szCs w:val="22"/>
              </w:rPr>
            </w:pPr>
            <w:r w:rsidRPr="00145493">
              <w:rPr>
                <w:rFonts w:eastAsia="等线" w:hint="eastAsia"/>
                <w:szCs w:val="22"/>
              </w:rPr>
              <w:t>9.52</w:t>
            </w:r>
          </w:p>
        </w:tc>
      </w:tr>
      <w:tr w:rsidR="00AB5621" w:rsidRPr="00145493" w14:paraId="7649070D" w14:textId="77777777">
        <w:trPr>
          <w:trHeight w:val="482"/>
          <w:jc w:val="center"/>
        </w:trPr>
        <w:tc>
          <w:tcPr>
            <w:tcW w:w="1413" w:type="dxa"/>
            <w:noWrap/>
            <w:vAlign w:val="center"/>
          </w:tcPr>
          <w:p w14:paraId="1D5B756B" w14:textId="77777777" w:rsidR="00AB5621" w:rsidRPr="00145493" w:rsidRDefault="00887AB2">
            <w:pPr>
              <w:jc w:val="center"/>
              <w:rPr>
                <w:kern w:val="0"/>
              </w:rPr>
            </w:pPr>
            <w:r w:rsidRPr="00145493">
              <w:rPr>
                <w:rFonts w:hint="eastAsia"/>
                <w:kern w:val="0"/>
              </w:rPr>
              <w:t>体育部</w:t>
            </w:r>
          </w:p>
        </w:tc>
        <w:tc>
          <w:tcPr>
            <w:tcW w:w="1051" w:type="dxa"/>
            <w:noWrap/>
            <w:vAlign w:val="center"/>
          </w:tcPr>
          <w:p w14:paraId="58B4552C" w14:textId="77777777" w:rsidR="00AB5621" w:rsidRPr="00145493" w:rsidRDefault="00887AB2">
            <w:pPr>
              <w:jc w:val="center"/>
              <w:rPr>
                <w:rFonts w:eastAsia="等线"/>
                <w:szCs w:val="22"/>
              </w:rPr>
            </w:pPr>
            <w:r w:rsidRPr="00145493">
              <w:rPr>
                <w:rFonts w:eastAsia="等线" w:hint="eastAsia"/>
                <w:szCs w:val="22"/>
              </w:rPr>
              <w:t>9.79</w:t>
            </w:r>
          </w:p>
        </w:tc>
        <w:tc>
          <w:tcPr>
            <w:tcW w:w="934" w:type="dxa"/>
            <w:noWrap/>
            <w:vAlign w:val="center"/>
          </w:tcPr>
          <w:p w14:paraId="193467E2" w14:textId="77777777" w:rsidR="00AB5621" w:rsidRPr="00145493" w:rsidRDefault="00887AB2">
            <w:pPr>
              <w:jc w:val="center"/>
              <w:rPr>
                <w:rFonts w:eastAsia="等线"/>
                <w:szCs w:val="22"/>
              </w:rPr>
            </w:pPr>
            <w:r w:rsidRPr="00145493">
              <w:rPr>
                <w:rFonts w:eastAsia="等线" w:hint="eastAsia"/>
                <w:szCs w:val="22"/>
              </w:rPr>
              <w:t>9.79</w:t>
            </w:r>
          </w:p>
        </w:tc>
        <w:tc>
          <w:tcPr>
            <w:tcW w:w="1206" w:type="dxa"/>
            <w:noWrap/>
            <w:vAlign w:val="center"/>
          </w:tcPr>
          <w:p w14:paraId="0A81F5FD" w14:textId="77777777" w:rsidR="00AB5621" w:rsidRPr="00145493" w:rsidRDefault="00887AB2">
            <w:pPr>
              <w:jc w:val="center"/>
              <w:rPr>
                <w:rFonts w:eastAsia="等线"/>
                <w:szCs w:val="22"/>
              </w:rPr>
            </w:pPr>
            <w:r w:rsidRPr="00145493">
              <w:rPr>
                <w:rFonts w:eastAsia="等线" w:hint="eastAsia"/>
                <w:szCs w:val="22"/>
              </w:rPr>
              <w:t>9.77</w:t>
            </w:r>
          </w:p>
        </w:tc>
        <w:tc>
          <w:tcPr>
            <w:tcW w:w="1206" w:type="dxa"/>
            <w:noWrap/>
            <w:vAlign w:val="center"/>
          </w:tcPr>
          <w:p w14:paraId="36C696D2" w14:textId="77777777" w:rsidR="00AB5621" w:rsidRPr="00145493" w:rsidRDefault="00887AB2">
            <w:pPr>
              <w:jc w:val="center"/>
              <w:rPr>
                <w:rFonts w:eastAsia="等线"/>
                <w:szCs w:val="22"/>
              </w:rPr>
            </w:pPr>
            <w:r w:rsidRPr="00145493">
              <w:rPr>
                <w:rFonts w:eastAsia="等线" w:hint="eastAsia"/>
                <w:szCs w:val="22"/>
              </w:rPr>
              <w:t>9.74</w:t>
            </w:r>
          </w:p>
        </w:tc>
        <w:tc>
          <w:tcPr>
            <w:tcW w:w="1206" w:type="dxa"/>
            <w:noWrap/>
            <w:vAlign w:val="center"/>
          </w:tcPr>
          <w:p w14:paraId="7B94BAB2" w14:textId="77777777" w:rsidR="00AB5621" w:rsidRPr="00145493" w:rsidRDefault="00887AB2">
            <w:pPr>
              <w:jc w:val="center"/>
              <w:rPr>
                <w:rFonts w:eastAsia="等线"/>
                <w:szCs w:val="22"/>
              </w:rPr>
            </w:pPr>
            <w:r w:rsidRPr="00145493">
              <w:rPr>
                <w:rFonts w:eastAsia="等线" w:hint="eastAsia"/>
                <w:szCs w:val="22"/>
              </w:rPr>
              <w:t>9.76</w:t>
            </w:r>
          </w:p>
        </w:tc>
        <w:tc>
          <w:tcPr>
            <w:tcW w:w="1206" w:type="dxa"/>
            <w:vAlign w:val="center"/>
          </w:tcPr>
          <w:p w14:paraId="13CB38A6" w14:textId="77777777" w:rsidR="00AB5621" w:rsidRPr="00145493" w:rsidRDefault="00887AB2">
            <w:pPr>
              <w:jc w:val="center"/>
              <w:rPr>
                <w:rFonts w:eastAsia="等线"/>
                <w:szCs w:val="22"/>
              </w:rPr>
            </w:pPr>
            <w:r w:rsidRPr="00145493">
              <w:rPr>
                <w:rFonts w:eastAsia="等线" w:hint="eastAsia"/>
                <w:szCs w:val="22"/>
              </w:rPr>
              <w:t>9.70</w:t>
            </w:r>
          </w:p>
        </w:tc>
      </w:tr>
      <w:tr w:rsidR="00AB5621" w:rsidRPr="00145493" w14:paraId="3C3CB61E" w14:textId="77777777">
        <w:trPr>
          <w:trHeight w:val="454"/>
          <w:jc w:val="center"/>
        </w:trPr>
        <w:tc>
          <w:tcPr>
            <w:tcW w:w="1413" w:type="dxa"/>
            <w:noWrap/>
            <w:vAlign w:val="center"/>
          </w:tcPr>
          <w:p w14:paraId="6AA07A40" w14:textId="77777777" w:rsidR="00AB5621" w:rsidRPr="00145493" w:rsidRDefault="00887AB2">
            <w:pPr>
              <w:jc w:val="center"/>
              <w:rPr>
                <w:kern w:val="0"/>
              </w:rPr>
            </w:pPr>
            <w:r w:rsidRPr="00145493">
              <w:rPr>
                <w:rFonts w:hint="eastAsia"/>
                <w:kern w:val="0"/>
              </w:rPr>
              <w:t>实验教学</w:t>
            </w:r>
          </w:p>
          <w:p w14:paraId="297EE542" w14:textId="77777777" w:rsidR="00AB5621" w:rsidRPr="00145493" w:rsidRDefault="00887AB2">
            <w:pPr>
              <w:jc w:val="center"/>
              <w:rPr>
                <w:kern w:val="0"/>
              </w:rPr>
            </w:pPr>
            <w:r w:rsidRPr="00145493">
              <w:rPr>
                <w:rFonts w:hint="eastAsia"/>
                <w:kern w:val="0"/>
              </w:rPr>
              <w:t>中心</w:t>
            </w:r>
          </w:p>
        </w:tc>
        <w:tc>
          <w:tcPr>
            <w:tcW w:w="1051" w:type="dxa"/>
            <w:noWrap/>
            <w:vAlign w:val="center"/>
          </w:tcPr>
          <w:p w14:paraId="042DE00F" w14:textId="77777777" w:rsidR="00AB5621" w:rsidRPr="00145493" w:rsidRDefault="00887AB2">
            <w:pPr>
              <w:jc w:val="center"/>
              <w:rPr>
                <w:rFonts w:eastAsia="等线"/>
                <w:szCs w:val="22"/>
              </w:rPr>
            </w:pPr>
            <w:r w:rsidRPr="00145493">
              <w:rPr>
                <w:rFonts w:eastAsia="等线" w:hint="eastAsia"/>
                <w:szCs w:val="22"/>
              </w:rPr>
              <w:t>9.78</w:t>
            </w:r>
          </w:p>
        </w:tc>
        <w:tc>
          <w:tcPr>
            <w:tcW w:w="934" w:type="dxa"/>
            <w:noWrap/>
            <w:vAlign w:val="center"/>
          </w:tcPr>
          <w:p w14:paraId="6EF95313" w14:textId="77777777" w:rsidR="00AB5621" w:rsidRPr="00145493" w:rsidRDefault="00887AB2">
            <w:pPr>
              <w:jc w:val="center"/>
              <w:rPr>
                <w:rFonts w:eastAsia="等线"/>
                <w:szCs w:val="22"/>
              </w:rPr>
            </w:pPr>
            <w:r w:rsidRPr="00145493">
              <w:rPr>
                <w:rFonts w:eastAsia="等线" w:hint="eastAsia"/>
                <w:szCs w:val="22"/>
              </w:rPr>
              <w:t>9.76</w:t>
            </w:r>
          </w:p>
        </w:tc>
        <w:tc>
          <w:tcPr>
            <w:tcW w:w="1206" w:type="dxa"/>
            <w:noWrap/>
            <w:vAlign w:val="center"/>
          </w:tcPr>
          <w:p w14:paraId="6DF4DF82" w14:textId="77777777" w:rsidR="00AB5621" w:rsidRPr="00145493" w:rsidRDefault="00887AB2">
            <w:pPr>
              <w:jc w:val="center"/>
              <w:rPr>
                <w:rFonts w:eastAsia="等线"/>
                <w:szCs w:val="22"/>
              </w:rPr>
            </w:pPr>
            <w:r w:rsidRPr="00145493">
              <w:rPr>
                <w:rFonts w:eastAsia="等线" w:hint="eastAsia"/>
                <w:szCs w:val="22"/>
              </w:rPr>
              <w:t>9.75</w:t>
            </w:r>
          </w:p>
        </w:tc>
        <w:tc>
          <w:tcPr>
            <w:tcW w:w="1206" w:type="dxa"/>
            <w:noWrap/>
            <w:vAlign w:val="center"/>
          </w:tcPr>
          <w:p w14:paraId="662F75BC" w14:textId="77777777" w:rsidR="00AB5621" w:rsidRPr="00145493" w:rsidRDefault="00887AB2">
            <w:pPr>
              <w:jc w:val="center"/>
              <w:rPr>
                <w:rFonts w:eastAsia="等线"/>
                <w:szCs w:val="22"/>
              </w:rPr>
            </w:pPr>
            <w:r w:rsidRPr="00145493">
              <w:rPr>
                <w:rFonts w:eastAsia="等线" w:hint="eastAsia"/>
                <w:szCs w:val="22"/>
              </w:rPr>
              <w:t>9.69</w:t>
            </w:r>
          </w:p>
        </w:tc>
        <w:tc>
          <w:tcPr>
            <w:tcW w:w="1206" w:type="dxa"/>
            <w:noWrap/>
            <w:vAlign w:val="center"/>
          </w:tcPr>
          <w:p w14:paraId="45C4A2B6" w14:textId="77777777" w:rsidR="00AB5621" w:rsidRPr="00145493" w:rsidRDefault="00887AB2">
            <w:pPr>
              <w:jc w:val="center"/>
              <w:rPr>
                <w:rFonts w:eastAsia="等线"/>
                <w:szCs w:val="22"/>
              </w:rPr>
            </w:pPr>
            <w:r w:rsidRPr="00145493">
              <w:rPr>
                <w:rFonts w:eastAsia="等线" w:hint="eastAsia"/>
                <w:szCs w:val="22"/>
              </w:rPr>
              <w:t>9.70</w:t>
            </w:r>
          </w:p>
        </w:tc>
        <w:tc>
          <w:tcPr>
            <w:tcW w:w="1206" w:type="dxa"/>
            <w:vAlign w:val="center"/>
          </w:tcPr>
          <w:p w14:paraId="23A2EBCC" w14:textId="77777777" w:rsidR="00AB5621" w:rsidRPr="00145493" w:rsidRDefault="00887AB2">
            <w:pPr>
              <w:jc w:val="center"/>
              <w:rPr>
                <w:rFonts w:eastAsia="等线"/>
                <w:szCs w:val="22"/>
              </w:rPr>
            </w:pPr>
            <w:r w:rsidRPr="00145493">
              <w:rPr>
                <w:rFonts w:eastAsia="等线" w:hint="eastAsia"/>
                <w:szCs w:val="22"/>
              </w:rPr>
              <w:t>9.66</w:t>
            </w:r>
          </w:p>
        </w:tc>
      </w:tr>
      <w:tr w:rsidR="00AB5621" w:rsidRPr="00145493" w14:paraId="1ABE6A4D" w14:textId="77777777">
        <w:trPr>
          <w:trHeight w:val="454"/>
          <w:jc w:val="center"/>
        </w:trPr>
        <w:tc>
          <w:tcPr>
            <w:tcW w:w="1413" w:type="dxa"/>
            <w:noWrap/>
            <w:vAlign w:val="center"/>
          </w:tcPr>
          <w:p w14:paraId="002381E8" w14:textId="77777777" w:rsidR="00AB5621" w:rsidRPr="00145493" w:rsidRDefault="00887AB2">
            <w:pPr>
              <w:jc w:val="center"/>
              <w:rPr>
                <w:kern w:val="0"/>
              </w:rPr>
            </w:pPr>
            <w:r w:rsidRPr="00145493">
              <w:rPr>
                <w:rFonts w:hint="eastAsia"/>
                <w:kern w:val="0"/>
              </w:rPr>
              <w:lastRenderedPageBreak/>
              <w:t>其他</w:t>
            </w:r>
          </w:p>
        </w:tc>
        <w:tc>
          <w:tcPr>
            <w:tcW w:w="1051" w:type="dxa"/>
            <w:noWrap/>
            <w:vAlign w:val="center"/>
          </w:tcPr>
          <w:p w14:paraId="6D3B4F0F" w14:textId="77777777" w:rsidR="00AB5621" w:rsidRPr="00145493" w:rsidRDefault="00887AB2">
            <w:pPr>
              <w:jc w:val="center"/>
              <w:rPr>
                <w:rFonts w:eastAsia="等线"/>
                <w:szCs w:val="22"/>
              </w:rPr>
            </w:pPr>
            <w:r w:rsidRPr="00145493">
              <w:rPr>
                <w:rFonts w:eastAsia="等线" w:hint="eastAsia"/>
                <w:szCs w:val="22"/>
              </w:rPr>
              <w:t>9.79</w:t>
            </w:r>
          </w:p>
        </w:tc>
        <w:tc>
          <w:tcPr>
            <w:tcW w:w="934" w:type="dxa"/>
            <w:noWrap/>
            <w:vAlign w:val="center"/>
          </w:tcPr>
          <w:p w14:paraId="1754F1FB" w14:textId="77777777" w:rsidR="00AB5621" w:rsidRPr="00145493" w:rsidRDefault="00887AB2">
            <w:pPr>
              <w:rPr>
                <w:rFonts w:eastAsia="等线"/>
                <w:szCs w:val="22"/>
              </w:rPr>
            </w:pPr>
            <w:r w:rsidRPr="00145493">
              <w:rPr>
                <w:rFonts w:eastAsia="等线" w:hint="eastAsia"/>
                <w:szCs w:val="22"/>
              </w:rPr>
              <w:t xml:space="preserve">  9.76</w:t>
            </w:r>
          </w:p>
        </w:tc>
        <w:tc>
          <w:tcPr>
            <w:tcW w:w="1206" w:type="dxa"/>
            <w:noWrap/>
            <w:vAlign w:val="center"/>
          </w:tcPr>
          <w:p w14:paraId="30D3F1E4" w14:textId="77777777" w:rsidR="00AB5621" w:rsidRPr="00145493" w:rsidRDefault="00887AB2">
            <w:pPr>
              <w:jc w:val="center"/>
              <w:rPr>
                <w:rFonts w:eastAsia="等线"/>
                <w:szCs w:val="22"/>
              </w:rPr>
            </w:pPr>
            <w:r w:rsidRPr="00145493">
              <w:rPr>
                <w:rFonts w:eastAsia="等线" w:hint="eastAsia"/>
                <w:szCs w:val="22"/>
              </w:rPr>
              <w:t>9.72</w:t>
            </w:r>
          </w:p>
        </w:tc>
        <w:tc>
          <w:tcPr>
            <w:tcW w:w="1206" w:type="dxa"/>
            <w:noWrap/>
            <w:vAlign w:val="center"/>
          </w:tcPr>
          <w:p w14:paraId="4DF38B26" w14:textId="77777777" w:rsidR="00AB5621" w:rsidRPr="00145493" w:rsidRDefault="00887AB2">
            <w:pPr>
              <w:jc w:val="center"/>
              <w:rPr>
                <w:rFonts w:eastAsia="等线"/>
                <w:szCs w:val="22"/>
              </w:rPr>
            </w:pPr>
            <w:r w:rsidRPr="00145493">
              <w:rPr>
                <w:rFonts w:eastAsia="等线" w:hint="eastAsia"/>
                <w:szCs w:val="22"/>
              </w:rPr>
              <w:t>9.73</w:t>
            </w:r>
          </w:p>
        </w:tc>
        <w:tc>
          <w:tcPr>
            <w:tcW w:w="1206" w:type="dxa"/>
            <w:noWrap/>
            <w:vAlign w:val="center"/>
          </w:tcPr>
          <w:p w14:paraId="132E0A0C" w14:textId="77777777" w:rsidR="00AB5621" w:rsidRPr="00145493" w:rsidRDefault="00887AB2">
            <w:pPr>
              <w:jc w:val="center"/>
              <w:rPr>
                <w:rFonts w:eastAsia="等线"/>
                <w:szCs w:val="22"/>
              </w:rPr>
            </w:pPr>
            <w:r w:rsidRPr="00145493">
              <w:rPr>
                <w:rFonts w:eastAsia="等线" w:hint="eastAsia"/>
                <w:szCs w:val="22"/>
              </w:rPr>
              <w:t>9.71</w:t>
            </w:r>
          </w:p>
        </w:tc>
        <w:tc>
          <w:tcPr>
            <w:tcW w:w="1206" w:type="dxa"/>
            <w:vAlign w:val="center"/>
          </w:tcPr>
          <w:p w14:paraId="68442EA5" w14:textId="77777777" w:rsidR="00AB5621" w:rsidRPr="00145493" w:rsidRDefault="00887AB2">
            <w:pPr>
              <w:jc w:val="center"/>
              <w:rPr>
                <w:rFonts w:eastAsia="等线"/>
                <w:szCs w:val="22"/>
              </w:rPr>
            </w:pPr>
            <w:r w:rsidRPr="00145493">
              <w:rPr>
                <w:rFonts w:eastAsia="等线" w:hint="eastAsia"/>
                <w:szCs w:val="22"/>
              </w:rPr>
              <w:t>9.60</w:t>
            </w:r>
          </w:p>
        </w:tc>
      </w:tr>
      <w:tr w:rsidR="00AB5621" w:rsidRPr="00145493" w14:paraId="79FD7F76" w14:textId="77777777">
        <w:trPr>
          <w:trHeight w:val="454"/>
          <w:jc w:val="center"/>
        </w:trPr>
        <w:tc>
          <w:tcPr>
            <w:tcW w:w="1413" w:type="dxa"/>
            <w:noWrap/>
            <w:vAlign w:val="center"/>
          </w:tcPr>
          <w:p w14:paraId="1600D734" w14:textId="77777777" w:rsidR="00AB5621" w:rsidRPr="00145493" w:rsidRDefault="00887AB2">
            <w:pPr>
              <w:widowControl/>
              <w:jc w:val="center"/>
              <w:rPr>
                <w:rFonts w:cs="宋体"/>
                <w:b/>
                <w:kern w:val="0"/>
              </w:rPr>
            </w:pPr>
            <w:r w:rsidRPr="00145493">
              <w:rPr>
                <w:rFonts w:hint="eastAsia"/>
                <w:b/>
                <w:kern w:val="0"/>
              </w:rPr>
              <w:t>全校</w:t>
            </w:r>
          </w:p>
        </w:tc>
        <w:tc>
          <w:tcPr>
            <w:tcW w:w="1051" w:type="dxa"/>
            <w:noWrap/>
            <w:vAlign w:val="center"/>
          </w:tcPr>
          <w:p w14:paraId="394CA774" w14:textId="77777777" w:rsidR="00AB5621" w:rsidRPr="00145493" w:rsidRDefault="00887AB2">
            <w:pPr>
              <w:widowControl/>
              <w:jc w:val="center"/>
              <w:rPr>
                <w:rFonts w:eastAsia="等线"/>
                <w:b/>
                <w:kern w:val="0"/>
                <w:szCs w:val="22"/>
              </w:rPr>
            </w:pPr>
            <w:r w:rsidRPr="00145493">
              <w:rPr>
                <w:rFonts w:eastAsia="等线" w:hint="eastAsia"/>
                <w:b/>
                <w:kern w:val="0"/>
                <w:szCs w:val="22"/>
              </w:rPr>
              <w:t>9.74</w:t>
            </w:r>
          </w:p>
        </w:tc>
        <w:tc>
          <w:tcPr>
            <w:tcW w:w="934" w:type="dxa"/>
            <w:noWrap/>
            <w:vAlign w:val="center"/>
          </w:tcPr>
          <w:p w14:paraId="4CC0E482" w14:textId="77777777" w:rsidR="00AB5621" w:rsidRPr="00145493" w:rsidRDefault="00887AB2">
            <w:pPr>
              <w:jc w:val="center"/>
              <w:rPr>
                <w:rFonts w:eastAsia="等线"/>
                <w:b/>
                <w:szCs w:val="22"/>
              </w:rPr>
            </w:pPr>
            <w:r w:rsidRPr="00145493">
              <w:rPr>
                <w:rFonts w:eastAsia="等线" w:hint="eastAsia"/>
                <w:b/>
                <w:szCs w:val="22"/>
              </w:rPr>
              <w:t>9.73</w:t>
            </w:r>
          </w:p>
        </w:tc>
        <w:tc>
          <w:tcPr>
            <w:tcW w:w="1206" w:type="dxa"/>
            <w:noWrap/>
            <w:vAlign w:val="center"/>
          </w:tcPr>
          <w:p w14:paraId="1F0B2120" w14:textId="77777777" w:rsidR="00AB5621" w:rsidRPr="00145493" w:rsidRDefault="00887AB2">
            <w:pPr>
              <w:jc w:val="center"/>
              <w:rPr>
                <w:rFonts w:eastAsia="等线"/>
                <w:b/>
                <w:szCs w:val="22"/>
              </w:rPr>
            </w:pPr>
            <w:r w:rsidRPr="00145493">
              <w:rPr>
                <w:rFonts w:eastAsia="等线" w:hint="eastAsia"/>
                <w:b/>
                <w:szCs w:val="22"/>
              </w:rPr>
              <w:t>9.70</w:t>
            </w:r>
          </w:p>
        </w:tc>
        <w:tc>
          <w:tcPr>
            <w:tcW w:w="1206" w:type="dxa"/>
            <w:noWrap/>
            <w:vAlign w:val="center"/>
          </w:tcPr>
          <w:p w14:paraId="0902908F" w14:textId="77777777" w:rsidR="00AB5621" w:rsidRPr="00145493" w:rsidRDefault="00887AB2">
            <w:pPr>
              <w:jc w:val="center"/>
              <w:rPr>
                <w:rFonts w:eastAsia="等线"/>
                <w:b/>
                <w:szCs w:val="22"/>
              </w:rPr>
            </w:pPr>
            <w:r w:rsidRPr="00145493">
              <w:rPr>
                <w:rFonts w:eastAsia="等线" w:hint="eastAsia"/>
                <w:b/>
                <w:szCs w:val="22"/>
              </w:rPr>
              <w:t>9.64</w:t>
            </w:r>
          </w:p>
        </w:tc>
        <w:tc>
          <w:tcPr>
            <w:tcW w:w="1206" w:type="dxa"/>
            <w:noWrap/>
            <w:vAlign w:val="center"/>
          </w:tcPr>
          <w:p w14:paraId="42707FD0" w14:textId="77777777" w:rsidR="00AB5621" w:rsidRPr="00145493" w:rsidRDefault="00887AB2">
            <w:pPr>
              <w:jc w:val="center"/>
              <w:rPr>
                <w:rFonts w:eastAsia="等线"/>
                <w:b/>
                <w:szCs w:val="22"/>
              </w:rPr>
            </w:pPr>
            <w:r w:rsidRPr="00145493">
              <w:rPr>
                <w:rFonts w:eastAsia="等线" w:hint="eastAsia"/>
                <w:b/>
                <w:szCs w:val="22"/>
              </w:rPr>
              <w:t>9.64</w:t>
            </w:r>
          </w:p>
        </w:tc>
        <w:tc>
          <w:tcPr>
            <w:tcW w:w="1206" w:type="dxa"/>
            <w:vAlign w:val="center"/>
          </w:tcPr>
          <w:p w14:paraId="70E41B70" w14:textId="77777777" w:rsidR="00AB5621" w:rsidRPr="00145493" w:rsidRDefault="00887AB2">
            <w:pPr>
              <w:jc w:val="center"/>
              <w:rPr>
                <w:rFonts w:eastAsia="等线"/>
                <w:b/>
                <w:szCs w:val="22"/>
              </w:rPr>
            </w:pPr>
            <w:r w:rsidRPr="00145493">
              <w:rPr>
                <w:rFonts w:eastAsia="等线" w:hint="eastAsia"/>
                <w:b/>
                <w:szCs w:val="22"/>
              </w:rPr>
              <w:t>9.54</w:t>
            </w:r>
          </w:p>
        </w:tc>
      </w:tr>
    </w:tbl>
    <w:p w14:paraId="0D0FC1BD" w14:textId="77777777" w:rsidR="00AB5621" w:rsidRPr="00145493" w:rsidRDefault="00AB5621">
      <w:pPr>
        <w:spacing w:line="312" w:lineRule="auto"/>
        <w:ind w:firstLineChars="200" w:firstLine="482"/>
        <w:rPr>
          <w:b/>
          <w:kern w:val="0"/>
          <w:sz w:val="24"/>
          <w:szCs w:val="24"/>
        </w:rPr>
      </w:pPr>
    </w:p>
    <w:p w14:paraId="30882A7B" w14:textId="77777777" w:rsidR="00AB5621" w:rsidRPr="00145493" w:rsidRDefault="00887AB2">
      <w:pPr>
        <w:spacing w:line="312" w:lineRule="auto"/>
        <w:ind w:firstLineChars="200" w:firstLine="482"/>
        <w:rPr>
          <w:b/>
          <w:kern w:val="0"/>
          <w:sz w:val="24"/>
          <w:szCs w:val="24"/>
        </w:rPr>
      </w:pPr>
      <w:r w:rsidRPr="00145493">
        <w:rPr>
          <w:b/>
          <w:kern w:val="0"/>
          <w:sz w:val="24"/>
          <w:szCs w:val="24"/>
        </w:rPr>
        <w:t>3</w:t>
      </w:r>
      <w:r w:rsidRPr="00145493">
        <w:rPr>
          <w:rFonts w:ascii="宋体" w:hAnsi="宋体" w:hint="eastAsia"/>
          <w:b/>
          <w:kern w:val="0"/>
          <w:sz w:val="24"/>
          <w:szCs w:val="24"/>
        </w:rPr>
        <w:t>．调查型指标</w:t>
      </w:r>
      <w:r w:rsidRPr="00145493">
        <w:rPr>
          <w:rFonts w:hint="eastAsia"/>
          <w:b/>
          <w:kern w:val="0"/>
          <w:sz w:val="24"/>
          <w:szCs w:val="24"/>
        </w:rPr>
        <w:t>-</w:t>
      </w:r>
      <w:r w:rsidRPr="00145493">
        <w:rPr>
          <w:rFonts w:ascii="宋体" w:hAnsi="宋体" w:hint="eastAsia"/>
          <w:b/>
          <w:kern w:val="0"/>
          <w:sz w:val="24"/>
          <w:szCs w:val="24"/>
        </w:rPr>
        <w:t>学生是否愿意推荐该教师的这门课程给其他人</w:t>
      </w:r>
    </w:p>
    <w:p w14:paraId="72D27AB6" w14:textId="77777777" w:rsidR="00AB5621" w:rsidRPr="00145493" w:rsidRDefault="00887AB2">
      <w:pPr>
        <w:spacing w:line="312" w:lineRule="auto"/>
        <w:ind w:firstLineChars="200" w:firstLine="480"/>
        <w:rPr>
          <w:kern w:val="0"/>
          <w:sz w:val="24"/>
          <w:szCs w:val="24"/>
        </w:rPr>
      </w:pPr>
      <w:r w:rsidRPr="00145493">
        <w:rPr>
          <w:rFonts w:ascii="宋体" w:hAnsi="宋体" w:hint="eastAsia"/>
          <w:kern w:val="0"/>
          <w:sz w:val="24"/>
          <w:szCs w:val="24"/>
        </w:rPr>
        <w:t>本指标旨在调查学生对任课教师的认可度，整体而言，学生对教师认可度较高，有</w:t>
      </w:r>
      <w:r w:rsidRPr="00145493">
        <w:rPr>
          <w:kern w:val="0"/>
          <w:sz w:val="24"/>
          <w:szCs w:val="24"/>
        </w:rPr>
        <w:t>89.</w:t>
      </w:r>
      <w:r w:rsidR="00886D4C" w:rsidRPr="00145493">
        <w:rPr>
          <w:kern w:val="0"/>
          <w:sz w:val="24"/>
          <w:szCs w:val="24"/>
        </w:rPr>
        <w:t>18</w:t>
      </w:r>
      <w:r w:rsidRPr="00145493">
        <w:rPr>
          <w:rFonts w:hint="eastAsia"/>
          <w:kern w:val="0"/>
          <w:sz w:val="24"/>
          <w:szCs w:val="24"/>
        </w:rPr>
        <w:t>%</w:t>
      </w:r>
      <w:r w:rsidRPr="00145493">
        <w:rPr>
          <w:rFonts w:ascii="宋体" w:hAnsi="宋体" w:hint="eastAsia"/>
          <w:kern w:val="0"/>
          <w:sz w:val="24"/>
          <w:szCs w:val="24"/>
        </w:rPr>
        <w:t>的学生表示“愿意推荐”任课教师给其他人，</w:t>
      </w:r>
      <w:r w:rsidR="00886D4C" w:rsidRPr="00145493">
        <w:rPr>
          <w:rFonts w:ascii="宋体" w:hAnsi="宋体" w:hint="eastAsia"/>
          <w:kern w:val="0"/>
          <w:sz w:val="24"/>
          <w:szCs w:val="24"/>
        </w:rPr>
        <w:t>与上学期情况基本保持一致</w:t>
      </w:r>
      <w:r w:rsidRPr="00145493">
        <w:rPr>
          <w:rFonts w:ascii="宋体" w:hAnsi="宋体" w:hint="eastAsia"/>
          <w:kern w:val="0"/>
          <w:sz w:val="24"/>
          <w:szCs w:val="24"/>
        </w:rPr>
        <w:t>；有</w:t>
      </w:r>
      <w:r w:rsidRPr="00145493">
        <w:rPr>
          <w:kern w:val="0"/>
          <w:sz w:val="24"/>
          <w:szCs w:val="24"/>
        </w:rPr>
        <w:t>8.</w:t>
      </w:r>
      <w:r w:rsidR="00886D4C" w:rsidRPr="00145493">
        <w:rPr>
          <w:kern w:val="0"/>
          <w:sz w:val="24"/>
          <w:szCs w:val="24"/>
        </w:rPr>
        <w:t>65</w:t>
      </w:r>
      <w:r w:rsidRPr="00145493">
        <w:rPr>
          <w:rFonts w:hint="eastAsia"/>
          <w:kern w:val="0"/>
          <w:sz w:val="24"/>
          <w:szCs w:val="24"/>
        </w:rPr>
        <w:t>%</w:t>
      </w:r>
      <w:r w:rsidRPr="00145493">
        <w:rPr>
          <w:rFonts w:ascii="宋体" w:hAnsi="宋体" w:hint="eastAsia"/>
          <w:kern w:val="0"/>
          <w:sz w:val="24"/>
          <w:szCs w:val="24"/>
        </w:rPr>
        <w:t>学生认为“无所谓”，有</w:t>
      </w:r>
      <w:r w:rsidRPr="00145493">
        <w:rPr>
          <w:kern w:val="0"/>
          <w:sz w:val="24"/>
          <w:szCs w:val="24"/>
        </w:rPr>
        <w:t>2.</w:t>
      </w:r>
      <w:r w:rsidR="00886D4C" w:rsidRPr="00145493">
        <w:rPr>
          <w:kern w:val="0"/>
          <w:sz w:val="24"/>
          <w:szCs w:val="24"/>
        </w:rPr>
        <w:t>17</w:t>
      </w:r>
      <w:r w:rsidRPr="00145493">
        <w:rPr>
          <w:rFonts w:hint="eastAsia"/>
          <w:kern w:val="0"/>
          <w:sz w:val="24"/>
          <w:szCs w:val="24"/>
        </w:rPr>
        <w:t>%</w:t>
      </w:r>
      <w:r w:rsidRPr="00145493">
        <w:rPr>
          <w:rFonts w:ascii="宋体" w:hAnsi="宋体" w:hint="eastAsia"/>
          <w:kern w:val="0"/>
          <w:sz w:val="24"/>
          <w:szCs w:val="24"/>
        </w:rPr>
        <w:t>的学生选择“不推荐”。</w:t>
      </w:r>
    </w:p>
    <w:p w14:paraId="0FBA83A4" w14:textId="717230B8" w:rsidR="00AB5621" w:rsidRPr="00145493" w:rsidRDefault="00887AB2">
      <w:pPr>
        <w:spacing w:line="312" w:lineRule="auto"/>
        <w:ind w:firstLineChars="200" w:firstLine="480"/>
        <w:rPr>
          <w:rFonts w:eastAsia="黑体"/>
          <w:kern w:val="0"/>
        </w:rPr>
      </w:pPr>
      <w:r w:rsidRPr="00145493">
        <w:rPr>
          <w:rFonts w:ascii="宋体" w:hAnsi="宋体" w:hint="eastAsia"/>
          <w:kern w:val="0"/>
          <w:sz w:val="24"/>
          <w:szCs w:val="24"/>
        </w:rPr>
        <w:t>从学生对开课学院任课教师的整体评价来看，选择“愿意推荐”该教师课程比例最高的三个开课学院分别是东语学院、西语学院和日语学院</w:t>
      </w:r>
      <w:r w:rsidR="00032452">
        <w:rPr>
          <w:rFonts w:ascii="宋体" w:hAnsi="宋体" w:hint="eastAsia"/>
          <w:kern w:val="0"/>
          <w:sz w:val="24"/>
          <w:szCs w:val="24"/>
        </w:rPr>
        <w:t>、亚非学院（筹）</w:t>
      </w:r>
      <w:r w:rsidRPr="00145493">
        <w:rPr>
          <w:rFonts w:ascii="宋体" w:hAnsi="宋体" w:hint="eastAsia"/>
          <w:kern w:val="0"/>
          <w:sz w:val="24"/>
          <w:szCs w:val="24"/>
        </w:rPr>
        <w:t>，</w:t>
      </w:r>
      <w:r w:rsidR="00886D4C" w:rsidRPr="00145493">
        <w:rPr>
          <w:rFonts w:ascii="宋体" w:hAnsi="宋体" w:hint="eastAsia"/>
          <w:kern w:val="0"/>
          <w:sz w:val="24"/>
          <w:szCs w:val="24"/>
        </w:rPr>
        <w:t>连续三个学期位于前三位</w:t>
      </w:r>
      <w:r w:rsidRPr="00145493">
        <w:rPr>
          <w:rFonts w:ascii="宋体" w:hAnsi="宋体" w:hint="eastAsia"/>
          <w:kern w:val="0"/>
          <w:sz w:val="24"/>
          <w:szCs w:val="24"/>
        </w:rPr>
        <w:t>；选择“不推荐”该教师课程比例最高的三个开课学院分别是</w:t>
      </w:r>
      <w:r w:rsidR="00886D4C" w:rsidRPr="00145493">
        <w:rPr>
          <w:rFonts w:ascii="宋体" w:hAnsi="宋体" w:hint="eastAsia"/>
          <w:kern w:val="0"/>
          <w:sz w:val="24"/>
          <w:szCs w:val="24"/>
        </w:rPr>
        <w:t>艺术学院</w:t>
      </w:r>
      <w:r w:rsidRPr="00145493">
        <w:rPr>
          <w:rFonts w:ascii="宋体" w:hAnsi="宋体" w:hint="eastAsia"/>
          <w:kern w:val="0"/>
          <w:sz w:val="24"/>
          <w:szCs w:val="24"/>
        </w:rPr>
        <w:t>、</w:t>
      </w:r>
      <w:r w:rsidR="00886D4C" w:rsidRPr="00145493">
        <w:rPr>
          <w:rFonts w:ascii="宋体" w:hAnsi="宋体" w:hint="eastAsia"/>
          <w:kern w:val="0"/>
          <w:sz w:val="24"/>
          <w:szCs w:val="24"/>
        </w:rPr>
        <w:t>经贸学院</w:t>
      </w:r>
      <w:r w:rsidRPr="00145493">
        <w:rPr>
          <w:rFonts w:ascii="宋体" w:hAnsi="宋体" w:hint="eastAsia"/>
          <w:kern w:val="0"/>
          <w:sz w:val="24"/>
          <w:szCs w:val="24"/>
        </w:rPr>
        <w:t>和</w:t>
      </w:r>
      <w:r w:rsidR="00886D4C" w:rsidRPr="00145493">
        <w:rPr>
          <w:rFonts w:ascii="宋体" w:hAnsi="宋体" w:hint="eastAsia"/>
          <w:kern w:val="0"/>
          <w:sz w:val="24"/>
          <w:szCs w:val="24"/>
        </w:rPr>
        <w:t>马克思主义</w:t>
      </w:r>
      <w:r w:rsidRPr="00145493">
        <w:rPr>
          <w:rFonts w:ascii="宋体" w:hAnsi="宋体" w:hint="eastAsia"/>
          <w:kern w:val="0"/>
          <w:sz w:val="24"/>
          <w:szCs w:val="24"/>
        </w:rPr>
        <w:t>学院。具体评价见表</w:t>
      </w:r>
      <w:r w:rsidRPr="00145493">
        <w:rPr>
          <w:kern w:val="0"/>
          <w:sz w:val="24"/>
          <w:szCs w:val="24"/>
        </w:rPr>
        <w:t>4</w:t>
      </w:r>
    </w:p>
    <w:p w14:paraId="0158F73C" w14:textId="77777777" w:rsidR="00AB5621" w:rsidRPr="00145493" w:rsidRDefault="00887AB2">
      <w:pPr>
        <w:spacing w:before="240" w:line="312" w:lineRule="auto"/>
        <w:ind w:firstLineChars="200" w:firstLine="420"/>
        <w:jc w:val="center"/>
        <w:rPr>
          <w:kern w:val="0"/>
          <w:sz w:val="24"/>
          <w:szCs w:val="24"/>
        </w:rPr>
      </w:pPr>
      <w:r w:rsidRPr="00145493">
        <w:rPr>
          <w:rFonts w:ascii="黑体" w:eastAsia="黑体" w:hAnsi="黑体" w:hint="eastAsia"/>
          <w:kern w:val="0"/>
        </w:rPr>
        <w:t>表</w:t>
      </w:r>
      <w:r w:rsidRPr="00145493">
        <w:rPr>
          <w:rFonts w:eastAsia="黑体"/>
          <w:kern w:val="0"/>
        </w:rPr>
        <w:t xml:space="preserve">4  </w:t>
      </w:r>
      <w:r w:rsidRPr="00145493">
        <w:rPr>
          <w:rFonts w:ascii="黑体" w:eastAsia="黑体" w:hAnsi="黑体" w:hint="eastAsia"/>
          <w:kern w:val="0"/>
        </w:rPr>
        <w:t>调查各开课单位教师课程的学生推荐比例</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86"/>
        <w:gridCol w:w="1478"/>
        <w:gridCol w:w="1479"/>
        <w:gridCol w:w="1479"/>
      </w:tblGrid>
      <w:tr w:rsidR="00AB5621" w:rsidRPr="00145493" w14:paraId="4984E9CD" w14:textId="77777777">
        <w:trPr>
          <w:trHeight w:val="510"/>
          <w:tblHeader/>
          <w:jc w:val="center"/>
        </w:trPr>
        <w:tc>
          <w:tcPr>
            <w:tcW w:w="3786" w:type="dxa"/>
            <w:shd w:val="clear" w:color="auto" w:fill="E0E0E0"/>
            <w:noWrap/>
            <w:vAlign w:val="center"/>
          </w:tcPr>
          <w:p w14:paraId="4D11654E" w14:textId="77777777" w:rsidR="00AB5621" w:rsidRPr="00145493" w:rsidRDefault="00887AB2">
            <w:pPr>
              <w:widowControl/>
              <w:jc w:val="center"/>
              <w:rPr>
                <w:rFonts w:eastAsia="黑体" w:cs="宋体"/>
                <w:bCs/>
                <w:kern w:val="0"/>
              </w:rPr>
            </w:pPr>
            <w:r w:rsidRPr="00145493">
              <w:rPr>
                <w:rFonts w:eastAsia="黑体" w:cs="宋体" w:hint="eastAsia"/>
                <w:bCs/>
                <w:kern w:val="0"/>
              </w:rPr>
              <w:t>开课单位</w:t>
            </w:r>
          </w:p>
        </w:tc>
        <w:tc>
          <w:tcPr>
            <w:tcW w:w="1478" w:type="dxa"/>
            <w:shd w:val="clear" w:color="auto" w:fill="E0E0E0"/>
            <w:noWrap/>
            <w:vAlign w:val="center"/>
          </w:tcPr>
          <w:p w14:paraId="2F683722" w14:textId="77777777" w:rsidR="00AB5621" w:rsidRPr="00145493" w:rsidRDefault="00887AB2">
            <w:pPr>
              <w:widowControl/>
              <w:jc w:val="center"/>
              <w:rPr>
                <w:rFonts w:eastAsia="黑体" w:cs="宋体"/>
                <w:bCs/>
                <w:kern w:val="0"/>
              </w:rPr>
            </w:pPr>
            <w:r w:rsidRPr="00145493">
              <w:rPr>
                <w:rFonts w:eastAsia="黑体" w:cs="宋体" w:hint="eastAsia"/>
                <w:bCs/>
                <w:kern w:val="0"/>
              </w:rPr>
              <w:t>愿意推荐</w:t>
            </w:r>
          </w:p>
        </w:tc>
        <w:tc>
          <w:tcPr>
            <w:tcW w:w="1479" w:type="dxa"/>
            <w:shd w:val="clear" w:color="auto" w:fill="E0E0E0"/>
            <w:noWrap/>
            <w:vAlign w:val="center"/>
          </w:tcPr>
          <w:p w14:paraId="4C17D177" w14:textId="77777777" w:rsidR="00AB5621" w:rsidRPr="00145493" w:rsidRDefault="00887AB2">
            <w:pPr>
              <w:widowControl/>
              <w:jc w:val="center"/>
              <w:rPr>
                <w:rFonts w:eastAsia="黑体" w:cs="宋体"/>
                <w:bCs/>
                <w:kern w:val="0"/>
              </w:rPr>
            </w:pPr>
            <w:r w:rsidRPr="00145493">
              <w:rPr>
                <w:rFonts w:eastAsia="黑体" w:cs="宋体" w:hint="eastAsia"/>
                <w:bCs/>
                <w:kern w:val="0"/>
              </w:rPr>
              <w:t>无所谓</w:t>
            </w:r>
          </w:p>
        </w:tc>
        <w:tc>
          <w:tcPr>
            <w:tcW w:w="1479" w:type="dxa"/>
            <w:shd w:val="clear" w:color="auto" w:fill="E0E0E0"/>
            <w:noWrap/>
            <w:vAlign w:val="center"/>
          </w:tcPr>
          <w:p w14:paraId="48CBB253" w14:textId="77777777" w:rsidR="00AB5621" w:rsidRPr="00145493" w:rsidRDefault="00887AB2">
            <w:pPr>
              <w:widowControl/>
              <w:jc w:val="center"/>
              <w:rPr>
                <w:rFonts w:eastAsia="黑体" w:cs="宋体"/>
                <w:bCs/>
                <w:kern w:val="0"/>
              </w:rPr>
            </w:pPr>
            <w:r w:rsidRPr="00145493">
              <w:rPr>
                <w:rFonts w:eastAsia="黑体" w:cs="宋体" w:hint="eastAsia"/>
                <w:bCs/>
                <w:kern w:val="0"/>
              </w:rPr>
              <w:t>不推荐</w:t>
            </w:r>
          </w:p>
        </w:tc>
      </w:tr>
      <w:tr w:rsidR="00AB5621" w:rsidRPr="00145493" w14:paraId="6EF0D3E0" w14:textId="77777777">
        <w:trPr>
          <w:trHeight w:val="510"/>
          <w:jc w:val="center"/>
        </w:trPr>
        <w:tc>
          <w:tcPr>
            <w:tcW w:w="3786" w:type="dxa"/>
            <w:noWrap/>
            <w:vAlign w:val="center"/>
          </w:tcPr>
          <w:p w14:paraId="0B0A3A8A" w14:textId="77777777" w:rsidR="00AB5621" w:rsidRPr="00145493" w:rsidRDefault="00887AB2">
            <w:pPr>
              <w:jc w:val="center"/>
              <w:rPr>
                <w:kern w:val="0"/>
              </w:rPr>
            </w:pPr>
            <w:r w:rsidRPr="00145493">
              <w:rPr>
                <w:kern w:val="0"/>
              </w:rPr>
              <w:t>英文学院</w:t>
            </w:r>
          </w:p>
        </w:tc>
        <w:tc>
          <w:tcPr>
            <w:tcW w:w="1478" w:type="dxa"/>
            <w:noWrap/>
            <w:vAlign w:val="center"/>
          </w:tcPr>
          <w:p w14:paraId="2274642D" w14:textId="77777777" w:rsidR="00AB5621" w:rsidRPr="00145493" w:rsidRDefault="00887AB2">
            <w:pPr>
              <w:widowControl/>
              <w:jc w:val="center"/>
              <w:rPr>
                <w:kern w:val="0"/>
                <w:szCs w:val="22"/>
              </w:rPr>
            </w:pPr>
            <w:r w:rsidRPr="00145493">
              <w:rPr>
                <w:rFonts w:hint="eastAsia"/>
                <w:kern w:val="0"/>
                <w:szCs w:val="22"/>
              </w:rPr>
              <w:t>90.00</w:t>
            </w:r>
          </w:p>
        </w:tc>
        <w:tc>
          <w:tcPr>
            <w:tcW w:w="1479" w:type="dxa"/>
            <w:noWrap/>
            <w:vAlign w:val="center"/>
          </w:tcPr>
          <w:p w14:paraId="6633D3FC" w14:textId="77777777" w:rsidR="00AB5621" w:rsidRPr="00145493" w:rsidRDefault="00887AB2">
            <w:pPr>
              <w:widowControl/>
              <w:jc w:val="center"/>
              <w:rPr>
                <w:kern w:val="0"/>
                <w:szCs w:val="22"/>
              </w:rPr>
            </w:pPr>
            <w:r w:rsidRPr="00145493">
              <w:rPr>
                <w:rFonts w:hint="eastAsia"/>
                <w:kern w:val="0"/>
                <w:szCs w:val="22"/>
              </w:rPr>
              <w:t>8.07</w:t>
            </w:r>
          </w:p>
        </w:tc>
        <w:tc>
          <w:tcPr>
            <w:tcW w:w="1479" w:type="dxa"/>
            <w:noWrap/>
            <w:vAlign w:val="center"/>
          </w:tcPr>
          <w:p w14:paraId="6D5848E1" w14:textId="77777777" w:rsidR="00AB5621" w:rsidRPr="00145493" w:rsidRDefault="00887AB2">
            <w:pPr>
              <w:widowControl/>
              <w:jc w:val="center"/>
              <w:rPr>
                <w:kern w:val="0"/>
                <w:szCs w:val="22"/>
              </w:rPr>
            </w:pPr>
            <w:r w:rsidRPr="00145493">
              <w:rPr>
                <w:rFonts w:hint="eastAsia"/>
                <w:kern w:val="0"/>
                <w:szCs w:val="22"/>
              </w:rPr>
              <w:t>1.92</w:t>
            </w:r>
          </w:p>
        </w:tc>
      </w:tr>
      <w:tr w:rsidR="00AB5621" w:rsidRPr="00145493" w14:paraId="65DC2E1F" w14:textId="77777777">
        <w:trPr>
          <w:trHeight w:val="407"/>
          <w:jc w:val="center"/>
        </w:trPr>
        <w:tc>
          <w:tcPr>
            <w:tcW w:w="3786" w:type="dxa"/>
            <w:noWrap/>
            <w:vAlign w:val="center"/>
          </w:tcPr>
          <w:p w14:paraId="27FD2732" w14:textId="77777777" w:rsidR="00AB5621" w:rsidRPr="00145493" w:rsidRDefault="00887AB2">
            <w:pPr>
              <w:jc w:val="center"/>
              <w:rPr>
                <w:kern w:val="0"/>
              </w:rPr>
            </w:pPr>
            <w:r w:rsidRPr="00145493">
              <w:rPr>
                <w:kern w:val="0"/>
              </w:rPr>
              <w:t>经贸学院</w:t>
            </w:r>
          </w:p>
        </w:tc>
        <w:tc>
          <w:tcPr>
            <w:tcW w:w="1478" w:type="dxa"/>
            <w:noWrap/>
            <w:vAlign w:val="center"/>
          </w:tcPr>
          <w:p w14:paraId="35D57584" w14:textId="77777777" w:rsidR="00AB5621" w:rsidRPr="00145493" w:rsidRDefault="00887AB2">
            <w:pPr>
              <w:jc w:val="center"/>
              <w:rPr>
                <w:szCs w:val="22"/>
              </w:rPr>
            </w:pPr>
            <w:r w:rsidRPr="00145493">
              <w:rPr>
                <w:rFonts w:hint="eastAsia"/>
                <w:szCs w:val="22"/>
              </w:rPr>
              <w:t>84.37</w:t>
            </w:r>
          </w:p>
        </w:tc>
        <w:tc>
          <w:tcPr>
            <w:tcW w:w="1479" w:type="dxa"/>
            <w:noWrap/>
            <w:vAlign w:val="center"/>
          </w:tcPr>
          <w:p w14:paraId="590A2650" w14:textId="77777777" w:rsidR="00AB5621" w:rsidRPr="00145493" w:rsidRDefault="00887AB2">
            <w:pPr>
              <w:jc w:val="center"/>
              <w:rPr>
                <w:szCs w:val="22"/>
              </w:rPr>
            </w:pPr>
            <w:r w:rsidRPr="00145493">
              <w:rPr>
                <w:rFonts w:hint="eastAsia"/>
                <w:szCs w:val="22"/>
              </w:rPr>
              <w:t>11.38</w:t>
            </w:r>
          </w:p>
        </w:tc>
        <w:tc>
          <w:tcPr>
            <w:tcW w:w="1479" w:type="dxa"/>
            <w:noWrap/>
            <w:vAlign w:val="center"/>
          </w:tcPr>
          <w:p w14:paraId="756CB156" w14:textId="77777777" w:rsidR="00AB5621" w:rsidRPr="00145493" w:rsidRDefault="00887AB2">
            <w:pPr>
              <w:jc w:val="center"/>
              <w:rPr>
                <w:szCs w:val="22"/>
              </w:rPr>
            </w:pPr>
            <w:r w:rsidRPr="00145493">
              <w:rPr>
                <w:rFonts w:hint="eastAsia"/>
                <w:szCs w:val="22"/>
              </w:rPr>
              <w:t>4.25</w:t>
            </w:r>
          </w:p>
        </w:tc>
      </w:tr>
      <w:tr w:rsidR="00AB5621" w:rsidRPr="00145493" w14:paraId="78E26C71" w14:textId="77777777">
        <w:trPr>
          <w:trHeight w:val="510"/>
          <w:jc w:val="center"/>
        </w:trPr>
        <w:tc>
          <w:tcPr>
            <w:tcW w:w="3786" w:type="dxa"/>
            <w:noWrap/>
            <w:vAlign w:val="center"/>
          </w:tcPr>
          <w:p w14:paraId="4AE23B18" w14:textId="77777777" w:rsidR="00AB5621" w:rsidRPr="00145493" w:rsidRDefault="00887AB2">
            <w:pPr>
              <w:jc w:val="center"/>
              <w:rPr>
                <w:kern w:val="0"/>
              </w:rPr>
            </w:pPr>
            <w:r w:rsidRPr="00145493">
              <w:rPr>
                <w:kern w:val="0"/>
              </w:rPr>
              <w:t>商英学院</w:t>
            </w:r>
          </w:p>
        </w:tc>
        <w:tc>
          <w:tcPr>
            <w:tcW w:w="1478" w:type="dxa"/>
            <w:noWrap/>
            <w:vAlign w:val="center"/>
          </w:tcPr>
          <w:p w14:paraId="6401EDC5" w14:textId="77777777" w:rsidR="00AB5621" w:rsidRPr="00145493" w:rsidRDefault="00887AB2">
            <w:pPr>
              <w:jc w:val="center"/>
              <w:rPr>
                <w:szCs w:val="22"/>
              </w:rPr>
            </w:pPr>
            <w:r w:rsidRPr="00145493">
              <w:rPr>
                <w:rFonts w:hint="eastAsia"/>
                <w:szCs w:val="22"/>
              </w:rPr>
              <w:t>89.35</w:t>
            </w:r>
          </w:p>
        </w:tc>
        <w:tc>
          <w:tcPr>
            <w:tcW w:w="1479" w:type="dxa"/>
            <w:noWrap/>
            <w:vAlign w:val="center"/>
          </w:tcPr>
          <w:p w14:paraId="390B878B" w14:textId="77777777" w:rsidR="00AB5621" w:rsidRPr="00145493" w:rsidRDefault="00887AB2">
            <w:pPr>
              <w:jc w:val="center"/>
              <w:rPr>
                <w:szCs w:val="22"/>
              </w:rPr>
            </w:pPr>
            <w:r w:rsidRPr="00145493">
              <w:rPr>
                <w:rFonts w:hint="eastAsia"/>
                <w:szCs w:val="22"/>
              </w:rPr>
              <w:t>8.74</w:t>
            </w:r>
          </w:p>
        </w:tc>
        <w:tc>
          <w:tcPr>
            <w:tcW w:w="1479" w:type="dxa"/>
            <w:noWrap/>
            <w:vAlign w:val="center"/>
          </w:tcPr>
          <w:p w14:paraId="0A5BA555" w14:textId="77777777" w:rsidR="00AB5621" w:rsidRPr="00145493" w:rsidRDefault="00887AB2">
            <w:pPr>
              <w:jc w:val="center"/>
              <w:rPr>
                <w:szCs w:val="22"/>
              </w:rPr>
            </w:pPr>
            <w:r w:rsidRPr="00145493">
              <w:rPr>
                <w:rFonts w:hint="eastAsia"/>
                <w:szCs w:val="22"/>
              </w:rPr>
              <w:t>1.92</w:t>
            </w:r>
          </w:p>
        </w:tc>
      </w:tr>
      <w:tr w:rsidR="00AB5621" w:rsidRPr="00145493" w14:paraId="2F0038E3" w14:textId="77777777">
        <w:trPr>
          <w:trHeight w:val="510"/>
          <w:jc w:val="center"/>
        </w:trPr>
        <w:tc>
          <w:tcPr>
            <w:tcW w:w="3786" w:type="dxa"/>
            <w:noWrap/>
            <w:vAlign w:val="center"/>
          </w:tcPr>
          <w:p w14:paraId="21671E98" w14:textId="77777777" w:rsidR="00AB5621" w:rsidRPr="00145493" w:rsidRDefault="00887AB2">
            <w:pPr>
              <w:jc w:val="center"/>
              <w:rPr>
                <w:kern w:val="0"/>
              </w:rPr>
            </w:pPr>
            <w:r w:rsidRPr="00145493">
              <w:rPr>
                <w:rFonts w:hint="eastAsia"/>
                <w:kern w:val="0"/>
              </w:rPr>
              <w:t>商</w:t>
            </w:r>
            <w:r w:rsidRPr="00145493">
              <w:rPr>
                <w:kern w:val="0"/>
              </w:rPr>
              <w:t>学院</w:t>
            </w:r>
          </w:p>
        </w:tc>
        <w:tc>
          <w:tcPr>
            <w:tcW w:w="1478" w:type="dxa"/>
            <w:noWrap/>
            <w:vAlign w:val="center"/>
          </w:tcPr>
          <w:p w14:paraId="0C0D644B" w14:textId="77777777" w:rsidR="00AB5621" w:rsidRPr="00145493" w:rsidRDefault="00887AB2">
            <w:pPr>
              <w:jc w:val="center"/>
              <w:rPr>
                <w:szCs w:val="22"/>
              </w:rPr>
            </w:pPr>
            <w:r w:rsidRPr="00145493">
              <w:rPr>
                <w:rFonts w:hint="eastAsia"/>
                <w:szCs w:val="22"/>
              </w:rPr>
              <w:t>88.99</w:t>
            </w:r>
          </w:p>
        </w:tc>
        <w:tc>
          <w:tcPr>
            <w:tcW w:w="1479" w:type="dxa"/>
            <w:noWrap/>
            <w:vAlign w:val="center"/>
          </w:tcPr>
          <w:p w14:paraId="78CD5820" w14:textId="77777777" w:rsidR="00AB5621" w:rsidRPr="00145493" w:rsidRDefault="00887AB2">
            <w:pPr>
              <w:jc w:val="center"/>
              <w:rPr>
                <w:szCs w:val="22"/>
              </w:rPr>
            </w:pPr>
            <w:r w:rsidRPr="00145493">
              <w:rPr>
                <w:rFonts w:hint="eastAsia"/>
                <w:szCs w:val="22"/>
              </w:rPr>
              <w:t>9.08</w:t>
            </w:r>
          </w:p>
        </w:tc>
        <w:tc>
          <w:tcPr>
            <w:tcW w:w="1479" w:type="dxa"/>
            <w:noWrap/>
            <w:vAlign w:val="center"/>
          </w:tcPr>
          <w:p w14:paraId="78BABD61" w14:textId="77777777" w:rsidR="00AB5621" w:rsidRPr="00145493" w:rsidRDefault="00887AB2">
            <w:pPr>
              <w:jc w:val="center"/>
              <w:rPr>
                <w:szCs w:val="22"/>
              </w:rPr>
            </w:pPr>
            <w:r w:rsidRPr="00145493">
              <w:rPr>
                <w:rFonts w:hint="eastAsia"/>
                <w:szCs w:val="22"/>
              </w:rPr>
              <w:t>1.93</w:t>
            </w:r>
          </w:p>
        </w:tc>
      </w:tr>
      <w:tr w:rsidR="00AB5621" w:rsidRPr="00145493" w14:paraId="585EF4F1" w14:textId="77777777">
        <w:trPr>
          <w:trHeight w:val="510"/>
          <w:jc w:val="center"/>
        </w:trPr>
        <w:tc>
          <w:tcPr>
            <w:tcW w:w="3786" w:type="dxa"/>
            <w:noWrap/>
            <w:vAlign w:val="center"/>
          </w:tcPr>
          <w:p w14:paraId="36931FAD" w14:textId="77777777" w:rsidR="00AB5621" w:rsidRPr="00145493" w:rsidRDefault="00887AB2">
            <w:pPr>
              <w:jc w:val="center"/>
              <w:rPr>
                <w:kern w:val="0"/>
              </w:rPr>
            </w:pPr>
            <w:r w:rsidRPr="00145493">
              <w:rPr>
                <w:rFonts w:hint="eastAsia"/>
                <w:kern w:val="0"/>
              </w:rPr>
              <w:t>会计</w:t>
            </w:r>
            <w:r w:rsidRPr="00145493">
              <w:rPr>
                <w:kern w:val="0"/>
              </w:rPr>
              <w:t>学院</w:t>
            </w:r>
          </w:p>
        </w:tc>
        <w:tc>
          <w:tcPr>
            <w:tcW w:w="1478" w:type="dxa"/>
            <w:noWrap/>
            <w:vAlign w:val="center"/>
          </w:tcPr>
          <w:p w14:paraId="45330710" w14:textId="77777777" w:rsidR="00AB5621" w:rsidRPr="00145493" w:rsidRDefault="00887AB2">
            <w:pPr>
              <w:jc w:val="center"/>
              <w:rPr>
                <w:szCs w:val="22"/>
              </w:rPr>
            </w:pPr>
            <w:r w:rsidRPr="00145493">
              <w:rPr>
                <w:rFonts w:hint="eastAsia"/>
                <w:szCs w:val="22"/>
              </w:rPr>
              <w:t>87.12</w:t>
            </w:r>
          </w:p>
        </w:tc>
        <w:tc>
          <w:tcPr>
            <w:tcW w:w="1479" w:type="dxa"/>
            <w:noWrap/>
            <w:vAlign w:val="center"/>
          </w:tcPr>
          <w:p w14:paraId="51A2DB23" w14:textId="77777777" w:rsidR="00AB5621" w:rsidRPr="00145493" w:rsidRDefault="00887AB2">
            <w:pPr>
              <w:jc w:val="center"/>
              <w:rPr>
                <w:szCs w:val="22"/>
              </w:rPr>
            </w:pPr>
            <w:r w:rsidRPr="00145493">
              <w:rPr>
                <w:rFonts w:hint="eastAsia"/>
                <w:szCs w:val="22"/>
              </w:rPr>
              <w:t>10.67</w:t>
            </w:r>
          </w:p>
        </w:tc>
        <w:tc>
          <w:tcPr>
            <w:tcW w:w="1479" w:type="dxa"/>
            <w:noWrap/>
            <w:vAlign w:val="center"/>
          </w:tcPr>
          <w:p w14:paraId="6FBD9DE3" w14:textId="77777777" w:rsidR="00AB5621" w:rsidRPr="00145493" w:rsidRDefault="00887AB2">
            <w:pPr>
              <w:jc w:val="center"/>
              <w:rPr>
                <w:szCs w:val="22"/>
              </w:rPr>
            </w:pPr>
            <w:r w:rsidRPr="00145493">
              <w:rPr>
                <w:rFonts w:hint="eastAsia"/>
                <w:szCs w:val="22"/>
              </w:rPr>
              <w:t>2.21</w:t>
            </w:r>
          </w:p>
        </w:tc>
      </w:tr>
      <w:tr w:rsidR="00AB5621" w:rsidRPr="00145493" w14:paraId="636DC88E" w14:textId="77777777">
        <w:trPr>
          <w:trHeight w:val="510"/>
          <w:jc w:val="center"/>
        </w:trPr>
        <w:tc>
          <w:tcPr>
            <w:tcW w:w="3786" w:type="dxa"/>
            <w:noWrap/>
            <w:vAlign w:val="center"/>
          </w:tcPr>
          <w:p w14:paraId="4DE7958B" w14:textId="77777777" w:rsidR="00AB5621" w:rsidRPr="00145493" w:rsidRDefault="00887AB2">
            <w:pPr>
              <w:jc w:val="center"/>
              <w:rPr>
                <w:kern w:val="0"/>
              </w:rPr>
            </w:pPr>
            <w:r w:rsidRPr="00145493">
              <w:rPr>
                <w:rFonts w:hint="eastAsia"/>
                <w:kern w:val="0"/>
              </w:rPr>
              <w:t>金融学院</w:t>
            </w:r>
          </w:p>
        </w:tc>
        <w:tc>
          <w:tcPr>
            <w:tcW w:w="1478" w:type="dxa"/>
            <w:noWrap/>
            <w:vAlign w:val="center"/>
          </w:tcPr>
          <w:p w14:paraId="4860E716" w14:textId="77777777" w:rsidR="00AB5621" w:rsidRPr="00145493" w:rsidRDefault="00887AB2">
            <w:pPr>
              <w:jc w:val="center"/>
              <w:rPr>
                <w:szCs w:val="22"/>
              </w:rPr>
            </w:pPr>
            <w:r w:rsidRPr="00145493">
              <w:rPr>
                <w:rFonts w:hint="eastAsia"/>
                <w:szCs w:val="22"/>
              </w:rPr>
              <w:t>87.64</w:t>
            </w:r>
          </w:p>
        </w:tc>
        <w:tc>
          <w:tcPr>
            <w:tcW w:w="1479" w:type="dxa"/>
            <w:noWrap/>
            <w:vAlign w:val="center"/>
          </w:tcPr>
          <w:p w14:paraId="488E1EEB" w14:textId="77777777" w:rsidR="00AB5621" w:rsidRPr="00145493" w:rsidRDefault="00887AB2">
            <w:pPr>
              <w:jc w:val="center"/>
              <w:rPr>
                <w:szCs w:val="22"/>
              </w:rPr>
            </w:pPr>
            <w:r w:rsidRPr="00145493">
              <w:rPr>
                <w:rFonts w:hint="eastAsia"/>
                <w:szCs w:val="22"/>
              </w:rPr>
              <w:t>9.24</w:t>
            </w:r>
          </w:p>
        </w:tc>
        <w:tc>
          <w:tcPr>
            <w:tcW w:w="1479" w:type="dxa"/>
            <w:noWrap/>
            <w:vAlign w:val="center"/>
          </w:tcPr>
          <w:p w14:paraId="0F44F4BE" w14:textId="77777777" w:rsidR="00AB5621" w:rsidRPr="00145493" w:rsidRDefault="00887AB2">
            <w:pPr>
              <w:jc w:val="center"/>
              <w:rPr>
                <w:szCs w:val="22"/>
              </w:rPr>
            </w:pPr>
            <w:r w:rsidRPr="00145493">
              <w:rPr>
                <w:rFonts w:hint="eastAsia"/>
                <w:szCs w:val="22"/>
              </w:rPr>
              <w:t>3.11</w:t>
            </w:r>
          </w:p>
        </w:tc>
      </w:tr>
      <w:tr w:rsidR="00AB5621" w:rsidRPr="00145493" w14:paraId="4BCC476C" w14:textId="77777777">
        <w:trPr>
          <w:trHeight w:val="510"/>
          <w:jc w:val="center"/>
        </w:trPr>
        <w:tc>
          <w:tcPr>
            <w:tcW w:w="3786" w:type="dxa"/>
            <w:noWrap/>
            <w:vAlign w:val="center"/>
          </w:tcPr>
          <w:p w14:paraId="05B3DDE2" w14:textId="77777777" w:rsidR="00AB5621" w:rsidRPr="00145493" w:rsidRDefault="00887AB2">
            <w:pPr>
              <w:jc w:val="center"/>
              <w:rPr>
                <w:kern w:val="0"/>
              </w:rPr>
            </w:pPr>
            <w:r w:rsidRPr="00145493">
              <w:rPr>
                <w:kern w:val="0"/>
              </w:rPr>
              <w:t>西语学院</w:t>
            </w:r>
          </w:p>
        </w:tc>
        <w:tc>
          <w:tcPr>
            <w:tcW w:w="1478" w:type="dxa"/>
            <w:noWrap/>
            <w:vAlign w:val="center"/>
          </w:tcPr>
          <w:p w14:paraId="6053E8F6" w14:textId="77777777" w:rsidR="00AB5621" w:rsidRPr="00145493" w:rsidRDefault="00887AB2">
            <w:pPr>
              <w:jc w:val="center"/>
              <w:rPr>
                <w:szCs w:val="22"/>
              </w:rPr>
            </w:pPr>
            <w:r w:rsidRPr="00145493">
              <w:rPr>
                <w:rFonts w:hint="eastAsia"/>
                <w:szCs w:val="22"/>
              </w:rPr>
              <w:t>96.80</w:t>
            </w:r>
          </w:p>
        </w:tc>
        <w:tc>
          <w:tcPr>
            <w:tcW w:w="1479" w:type="dxa"/>
            <w:noWrap/>
            <w:vAlign w:val="center"/>
          </w:tcPr>
          <w:p w14:paraId="0E1D189C" w14:textId="77777777" w:rsidR="00AB5621" w:rsidRPr="00145493" w:rsidRDefault="00887AB2">
            <w:pPr>
              <w:jc w:val="center"/>
              <w:rPr>
                <w:szCs w:val="22"/>
              </w:rPr>
            </w:pPr>
            <w:r w:rsidRPr="00145493">
              <w:rPr>
                <w:rFonts w:hint="eastAsia"/>
                <w:szCs w:val="22"/>
              </w:rPr>
              <w:t>2.71</w:t>
            </w:r>
          </w:p>
        </w:tc>
        <w:tc>
          <w:tcPr>
            <w:tcW w:w="1479" w:type="dxa"/>
            <w:noWrap/>
            <w:vAlign w:val="center"/>
          </w:tcPr>
          <w:p w14:paraId="0D45DA16" w14:textId="77777777" w:rsidR="00AB5621" w:rsidRPr="00145493" w:rsidRDefault="00887AB2">
            <w:pPr>
              <w:jc w:val="center"/>
              <w:rPr>
                <w:szCs w:val="22"/>
              </w:rPr>
            </w:pPr>
            <w:r w:rsidRPr="00145493">
              <w:rPr>
                <w:rFonts w:hint="eastAsia"/>
                <w:szCs w:val="22"/>
              </w:rPr>
              <w:t>0.50</w:t>
            </w:r>
          </w:p>
        </w:tc>
      </w:tr>
      <w:tr w:rsidR="00AB5621" w:rsidRPr="00145493" w14:paraId="4EE14877" w14:textId="77777777">
        <w:trPr>
          <w:trHeight w:val="510"/>
          <w:jc w:val="center"/>
        </w:trPr>
        <w:tc>
          <w:tcPr>
            <w:tcW w:w="3786" w:type="dxa"/>
            <w:noWrap/>
            <w:vAlign w:val="center"/>
          </w:tcPr>
          <w:p w14:paraId="76DCD45F" w14:textId="77777777" w:rsidR="00AB5621" w:rsidRPr="00145493" w:rsidRDefault="00887AB2">
            <w:pPr>
              <w:jc w:val="center"/>
              <w:rPr>
                <w:kern w:val="0"/>
              </w:rPr>
            </w:pPr>
            <w:r w:rsidRPr="00145493">
              <w:rPr>
                <w:rFonts w:hint="eastAsia"/>
              </w:rPr>
              <w:t>日语学院、亚非学院（筹）</w:t>
            </w:r>
          </w:p>
        </w:tc>
        <w:tc>
          <w:tcPr>
            <w:tcW w:w="1478" w:type="dxa"/>
            <w:noWrap/>
            <w:vAlign w:val="center"/>
          </w:tcPr>
          <w:p w14:paraId="10CC2E0F" w14:textId="77777777" w:rsidR="00AB5621" w:rsidRPr="00145493" w:rsidRDefault="00887AB2">
            <w:pPr>
              <w:jc w:val="center"/>
              <w:rPr>
                <w:szCs w:val="22"/>
              </w:rPr>
            </w:pPr>
            <w:r w:rsidRPr="00145493">
              <w:rPr>
                <w:rFonts w:hint="eastAsia"/>
                <w:szCs w:val="22"/>
              </w:rPr>
              <w:t>93.91</w:t>
            </w:r>
          </w:p>
        </w:tc>
        <w:tc>
          <w:tcPr>
            <w:tcW w:w="1479" w:type="dxa"/>
            <w:noWrap/>
            <w:vAlign w:val="center"/>
          </w:tcPr>
          <w:p w14:paraId="040FBE82" w14:textId="77777777" w:rsidR="00AB5621" w:rsidRPr="00145493" w:rsidRDefault="00887AB2">
            <w:pPr>
              <w:jc w:val="center"/>
              <w:rPr>
                <w:szCs w:val="22"/>
              </w:rPr>
            </w:pPr>
            <w:r w:rsidRPr="00145493">
              <w:rPr>
                <w:rFonts w:hint="eastAsia"/>
                <w:szCs w:val="22"/>
              </w:rPr>
              <w:t>4.80</w:t>
            </w:r>
          </w:p>
        </w:tc>
        <w:tc>
          <w:tcPr>
            <w:tcW w:w="1479" w:type="dxa"/>
            <w:noWrap/>
            <w:vAlign w:val="center"/>
          </w:tcPr>
          <w:p w14:paraId="6B0C3885" w14:textId="77777777" w:rsidR="00AB5621" w:rsidRPr="00145493" w:rsidRDefault="00887AB2">
            <w:pPr>
              <w:jc w:val="center"/>
              <w:rPr>
                <w:szCs w:val="22"/>
              </w:rPr>
            </w:pPr>
            <w:r w:rsidRPr="00145493">
              <w:rPr>
                <w:rFonts w:hint="eastAsia"/>
                <w:szCs w:val="22"/>
              </w:rPr>
              <w:t>1.28</w:t>
            </w:r>
          </w:p>
        </w:tc>
      </w:tr>
      <w:tr w:rsidR="00AB5621" w:rsidRPr="00145493" w14:paraId="68206D03" w14:textId="77777777">
        <w:trPr>
          <w:trHeight w:val="510"/>
          <w:jc w:val="center"/>
        </w:trPr>
        <w:tc>
          <w:tcPr>
            <w:tcW w:w="3786" w:type="dxa"/>
            <w:noWrap/>
            <w:vAlign w:val="center"/>
          </w:tcPr>
          <w:p w14:paraId="33A5EAB4" w14:textId="77777777" w:rsidR="00AB5621" w:rsidRPr="00145493" w:rsidRDefault="00887AB2">
            <w:pPr>
              <w:jc w:val="center"/>
              <w:rPr>
                <w:kern w:val="0"/>
              </w:rPr>
            </w:pPr>
            <w:r w:rsidRPr="00145493">
              <w:rPr>
                <w:kern w:val="0"/>
              </w:rPr>
              <w:t>东语学院</w:t>
            </w:r>
          </w:p>
        </w:tc>
        <w:tc>
          <w:tcPr>
            <w:tcW w:w="1478" w:type="dxa"/>
            <w:noWrap/>
            <w:vAlign w:val="center"/>
          </w:tcPr>
          <w:p w14:paraId="7F29BD53" w14:textId="77777777" w:rsidR="00AB5621" w:rsidRPr="00145493" w:rsidRDefault="00887AB2">
            <w:pPr>
              <w:jc w:val="center"/>
              <w:rPr>
                <w:szCs w:val="22"/>
              </w:rPr>
            </w:pPr>
            <w:r w:rsidRPr="00145493">
              <w:rPr>
                <w:rFonts w:hint="eastAsia"/>
                <w:szCs w:val="22"/>
              </w:rPr>
              <w:t>96.88</w:t>
            </w:r>
          </w:p>
        </w:tc>
        <w:tc>
          <w:tcPr>
            <w:tcW w:w="1479" w:type="dxa"/>
            <w:noWrap/>
            <w:vAlign w:val="center"/>
          </w:tcPr>
          <w:p w14:paraId="7F51135B" w14:textId="77777777" w:rsidR="00AB5621" w:rsidRPr="00145493" w:rsidRDefault="00887AB2">
            <w:pPr>
              <w:jc w:val="center"/>
              <w:rPr>
                <w:szCs w:val="22"/>
              </w:rPr>
            </w:pPr>
            <w:r w:rsidRPr="00145493">
              <w:rPr>
                <w:rFonts w:hint="eastAsia"/>
                <w:szCs w:val="22"/>
              </w:rPr>
              <w:t>2.32</w:t>
            </w:r>
          </w:p>
        </w:tc>
        <w:tc>
          <w:tcPr>
            <w:tcW w:w="1479" w:type="dxa"/>
            <w:noWrap/>
            <w:vAlign w:val="center"/>
          </w:tcPr>
          <w:p w14:paraId="64609426" w14:textId="77777777" w:rsidR="00AB5621" w:rsidRPr="00145493" w:rsidRDefault="00887AB2">
            <w:pPr>
              <w:jc w:val="center"/>
              <w:rPr>
                <w:szCs w:val="22"/>
              </w:rPr>
            </w:pPr>
            <w:r w:rsidRPr="00145493">
              <w:rPr>
                <w:rFonts w:hint="eastAsia"/>
                <w:szCs w:val="22"/>
              </w:rPr>
              <w:t>0.80</w:t>
            </w:r>
          </w:p>
        </w:tc>
      </w:tr>
      <w:tr w:rsidR="00AB5621" w:rsidRPr="00145493" w14:paraId="617F5015" w14:textId="77777777">
        <w:trPr>
          <w:trHeight w:val="510"/>
          <w:jc w:val="center"/>
        </w:trPr>
        <w:tc>
          <w:tcPr>
            <w:tcW w:w="3786" w:type="dxa"/>
            <w:noWrap/>
            <w:vAlign w:val="center"/>
          </w:tcPr>
          <w:p w14:paraId="3F030BEB" w14:textId="77777777" w:rsidR="00AB5621" w:rsidRPr="00145493" w:rsidRDefault="00887AB2">
            <w:pPr>
              <w:jc w:val="center"/>
              <w:rPr>
                <w:kern w:val="0"/>
              </w:rPr>
            </w:pPr>
            <w:r w:rsidRPr="00145493">
              <w:rPr>
                <w:kern w:val="0"/>
              </w:rPr>
              <w:t>中文学院</w:t>
            </w:r>
          </w:p>
        </w:tc>
        <w:tc>
          <w:tcPr>
            <w:tcW w:w="1478" w:type="dxa"/>
            <w:noWrap/>
            <w:vAlign w:val="center"/>
          </w:tcPr>
          <w:p w14:paraId="72ED0B90" w14:textId="77777777" w:rsidR="00AB5621" w:rsidRPr="00145493" w:rsidRDefault="00887AB2">
            <w:pPr>
              <w:jc w:val="center"/>
              <w:rPr>
                <w:szCs w:val="22"/>
              </w:rPr>
            </w:pPr>
            <w:r w:rsidRPr="00145493">
              <w:rPr>
                <w:rFonts w:hint="eastAsia"/>
                <w:szCs w:val="22"/>
              </w:rPr>
              <w:t>92.17</w:t>
            </w:r>
          </w:p>
        </w:tc>
        <w:tc>
          <w:tcPr>
            <w:tcW w:w="1479" w:type="dxa"/>
            <w:noWrap/>
            <w:vAlign w:val="center"/>
          </w:tcPr>
          <w:p w14:paraId="0AE18150" w14:textId="77777777" w:rsidR="00AB5621" w:rsidRPr="00145493" w:rsidRDefault="00887AB2">
            <w:pPr>
              <w:jc w:val="center"/>
              <w:rPr>
                <w:szCs w:val="22"/>
              </w:rPr>
            </w:pPr>
            <w:r w:rsidRPr="00145493">
              <w:rPr>
                <w:rFonts w:hint="eastAsia"/>
                <w:szCs w:val="22"/>
              </w:rPr>
              <w:t>6.06</w:t>
            </w:r>
          </w:p>
        </w:tc>
        <w:tc>
          <w:tcPr>
            <w:tcW w:w="1479" w:type="dxa"/>
            <w:noWrap/>
            <w:vAlign w:val="center"/>
          </w:tcPr>
          <w:p w14:paraId="082A800E" w14:textId="77777777" w:rsidR="00AB5621" w:rsidRPr="00145493" w:rsidRDefault="00887AB2">
            <w:pPr>
              <w:jc w:val="center"/>
              <w:rPr>
                <w:szCs w:val="22"/>
              </w:rPr>
            </w:pPr>
            <w:r w:rsidRPr="00145493">
              <w:rPr>
                <w:rFonts w:hint="eastAsia"/>
                <w:szCs w:val="22"/>
              </w:rPr>
              <w:t>1.77</w:t>
            </w:r>
          </w:p>
        </w:tc>
      </w:tr>
      <w:tr w:rsidR="00AB5621" w:rsidRPr="00145493" w14:paraId="0115DEED" w14:textId="77777777">
        <w:trPr>
          <w:trHeight w:val="510"/>
          <w:jc w:val="center"/>
        </w:trPr>
        <w:tc>
          <w:tcPr>
            <w:tcW w:w="3786" w:type="dxa"/>
            <w:noWrap/>
            <w:vAlign w:val="center"/>
          </w:tcPr>
          <w:p w14:paraId="6C301BE7" w14:textId="77777777" w:rsidR="00AB5621" w:rsidRPr="00145493" w:rsidRDefault="00887AB2">
            <w:pPr>
              <w:jc w:val="center"/>
              <w:rPr>
                <w:kern w:val="0"/>
              </w:rPr>
            </w:pPr>
            <w:r w:rsidRPr="00145493">
              <w:rPr>
                <w:kern w:val="0"/>
              </w:rPr>
              <w:t>法学院</w:t>
            </w:r>
          </w:p>
        </w:tc>
        <w:tc>
          <w:tcPr>
            <w:tcW w:w="1478" w:type="dxa"/>
            <w:noWrap/>
            <w:vAlign w:val="center"/>
          </w:tcPr>
          <w:p w14:paraId="0CAB6ACD" w14:textId="77777777" w:rsidR="00AB5621" w:rsidRPr="00145493" w:rsidRDefault="00887AB2">
            <w:pPr>
              <w:jc w:val="center"/>
              <w:rPr>
                <w:szCs w:val="22"/>
              </w:rPr>
            </w:pPr>
            <w:r w:rsidRPr="00145493">
              <w:rPr>
                <w:rFonts w:hint="eastAsia"/>
                <w:szCs w:val="22"/>
              </w:rPr>
              <w:t>91.60</w:t>
            </w:r>
          </w:p>
        </w:tc>
        <w:tc>
          <w:tcPr>
            <w:tcW w:w="1479" w:type="dxa"/>
            <w:noWrap/>
            <w:vAlign w:val="center"/>
          </w:tcPr>
          <w:p w14:paraId="272CF3F2" w14:textId="77777777" w:rsidR="00AB5621" w:rsidRPr="00145493" w:rsidRDefault="00887AB2">
            <w:pPr>
              <w:jc w:val="center"/>
              <w:rPr>
                <w:szCs w:val="22"/>
              </w:rPr>
            </w:pPr>
            <w:r w:rsidRPr="00145493">
              <w:rPr>
                <w:rFonts w:hint="eastAsia"/>
                <w:szCs w:val="22"/>
              </w:rPr>
              <w:t>6.45</w:t>
            </w:r>
          </w:p>
        </w:tc>
        <w:tc>
          <w:tcPr>
            <w:tcW w:w="1479" w:type="dxa"/>
            <w:noWrap/>
            <w:vAlign w:val="center"/>
          </w:tcPr>
          <w:p w14:paraId="02974A9B" w14:textId="77777777" w:rsidR="00AB5621" w:rsidRPr="00145493" w:rsidRDefault="00887AB2">
            <w:pPr>
              <w:jc w:val="center"/>
              <w:rPr>
                <w:szCs w:val="22"/>
              </w:rPr>
            </w:pPr>
            <w:r w:rsidRPr="00145493">
              <w:rPr>
                <w:rFonts w:hint="eastAsia"/>
                <w:szCs w:val="22"/>
              </w:rPr>
              <w:t>1.95</w:t>
            </w:r>
          </w:p>
        </w:tc>
      </w:tr>
      <w:tr w:rsidR="00AB5621" w:rsidRPr="00145493" w14:paraId="5700A54C" w14:textId="77777777">
        <w:trPr>
          <w:trHeight w:val="510"/>
          <w:jc w:val="center"/>
        </w:trPr>
        <w:tc>
          <w:tcPr>
            <w:tcW w:w="3786" w:type="dxa"/>
            <w:noWrap/>
            <w:vAlign w:val="center"/>
          </w:tcPr>
          <w:p w14:paraId="3F15C992" w14:textId="77777777" w:rsidR="00AB5621" w:rsidRPr="00145493" w:rsidRDefault="00887AB2">
            <w:pPr>
              <w:jc w:val="center"/>
              <w:rPr>
                <w:kern w:val="0"/>
              </w:rPr>
            </w:pPr>
            <w:r w:rsidRPr="00145493">
              <w:rPr>
                <w:rFonts w:hint="eastAsia"/>
                <w:kern w:val="0"/>
              </w:rPr>
              <w:t>国关学院</w:t>
            </w:r>
          </w:p>
        </w:tc>
        <w:tc>
          <w:tcPr>
            <w:tcW w:w="1478" w:type="dxa"/>
            <w:noWrap/>
            <w:vAlign w:val="center"/>
          </w:tcPr>
          <w:p w14:paraId="41E2BB9A" w14:textId="77777777" w:rsidR="00AB5621" w:rsidRPr="00145493" w:rsidRDefault="00887AB2">
            <w:pPr>
              <w:jc w:val="center"/>
              <w:rPr>
                <w:szCs w:val="22"/>
              </w:rPr>
            </w:pPr>
            <w:r w:rsidRPr="00145493">
              <w:rPr>
                <w:rFonts w:hint="eastAsia"/>
                <w:szCs w:val="22"/>
              </w:rPr>
              <w:t>93.00</w:t>
            </w:r>
          </w:p>
        </w:tc>
        <w:tc>
          <w:tcPr>
            <w:tcW w:w="1479" w:type="dxa"/>
            <w:noWrap/>
            <w:vAlign w:val="center"/>
          </w:tcPr>
          <w:p w14:paraId="3243DA50" w14:textId="77777777" w:rsidR="00AB5621" w:rsidRPr="00145493" w:rsidRDefault="00887AB2">
            <w:pPr>
              <w:jc w:val="center"/>
              <w:rPr>
                <w:szCs w:val="22"/>
              </w:rPr>
            </w:pPr>
            <w:r w:rsidRPr="00145493">
              <w:rPr>
                <w:rFonts w:hint="eastAsia"/>
                <w:szCs w:val="22"/>
              </w:rPr>
              <w:t>6.35</w:t>
            </w:r>
          </w:p>
        </w:tc>
        <w:tc>
          <w:tcPr>
            <w:tcW w:w="1479" w:type="dxa"/>
            <w:noWrap/>
            <w:vAlign w:val="center"/>
          </w:tcPr>
          <w:p w14:paraId="701B00F5" w14:textId="77777777" w:rsidR="00AB5621" w:rsidRPr="00145493" w:rsidRDefault="00887AB2">
            <w:pPr>
              <w:jc w:val="center"/>
              <w:rPr>
                <w:szCs w:val="22"/>
              </w:rPr>
            </w:pPr>
            <w:r w:rsidRPr="00145493">
              <w:rPr>
                <w:rFonts w:hint="eastAsia"/>
                <w:szCs w:val="22"/>
              </w:rPr>
              <w:t>0.65</w:t>
            </w:r>
          </w:p>
        </w:tc>
      </w:tr>
      <w:tr w:rsidR="00AB5621" w:rsidRPr="00145493" w14:paraId="5320E64D" w14:textId="77777777">
        <w:trPr>
          <w:trHeight w:val="510"/>
          <w:jc w:val="center"/>
        </w:trPr>
        <w:tc>
          <w:tcPr>
            <w:tcW w:w="3786" w:type="dxa"/>
            <w:noWrap/>
            <w:vAlign w:val="center"/>
          </w:tcPr>
          <w:p w14:paraId="4ED23CD6" w14:textId="77777777" w:rsidR="00AB5621" w:rsidRPr="00145493" w:rsidRDefault="00887AB2">
            <w:pPr>
              <w:jc w:val="center"/>
              <w:rPr>
                <w:kern w:val="0"/>
              </w:rPr>
            </w:pPr>
            <w:r w:rsidRPr="00145493">
              <w:rPr>
                <w:kern w:val="0"/>
              </w:rPr>
              <w:t>教育学院</w:t>
            </w:r>
          </w:p>
        </w:tc>
        <w:tc>
          <w:tcPr>
            <w:tcW w:w="1478" w:type="dxa"/>
            <w:noWrap/>
            <w:vAlign w:val="center"/>
          </w:tcPr>
          <w:p w14:paraId="7274AA9E" w14:textId="77777777" w:rsidR="00AB5621" w:rsidRPr="00145493" w:rsidRDefault="00887AB2">
            <w:pPr>
              <w:jc w:val="center"/>
              <w:rPr>
                <w:szCs w:val="22"/>
              </w:rPr>
            </w:pPr>
            <w:r w:rsidRPr="00145493">
              <w:rPr>
                <w:rFonts w:hint="eastAsia"/>
                <w:szCs w:val="22"/>
              </w:rPr>
              <w:t>89.14</w:t>
            </w:r>
          </w:p>
        </w:tc>
        <w:tc>
          <w:tcPr>
            <w:tcW w:w="1479" w:type="dxa"/>
            <w:noWrap/>
            <w:vAlign w:val="center"/>
          </w:tcPr>
          <w:p w14:paraId="00C2572E" w14:textId="77777777" w:rsidR="00AB5621" w:rsidRPr="00145493" w:rsidRDefault="00887AB2">
            <w:pPr>
              <w:jc w:val="center"/>
              <w:rPr>
                <w:szCs w:val="22"/>
              </w:rPr>
            </w:pPr>
            <w:r w:rsidRPr="00145493">
              <w:rPr>
                <w:rFonts w:hint="eastAsia"/>
                <w:szCs w:val="22"/>
              </w:rPr>
              <w:t>9.03</w:t>
            </w:r>
          </w:p>
        </w:tc>
        <w:tc>
          <w:tcPr>
            <w:tcW w:w="1479" w:type="dxa"/>
            <w:noWrap/>
            <w:vAlign w:val="center"/>
          </w:tcPr>
          <w:p w14:paraId="3A9722DA" w14:textId="77777777" w:rsidR="00AB5621" w:rsidRPr="00145493" w:rsidRDefault="00887AB2">
            <w:pPr>
              <w:jc w:val="center"/>
              <w:rPr>
                <w:szCs w:val="22"/>
              </w:rPr>
            </w:pPr>
            <w:r w:rsidRPr="00145493">
              <w:rPr>
                <w:rFonts w:hint="eastAsia"/>
                <w:szCs w:val="22"/>
              </w:rPr>
              <w:t>1.83</w:t>
            </w:r>
          </w:p>
        </w:tc>
      </w:tr>
      <w:tr w:rsidR="00AB5621" w:rsidRPr="00145493" w14:paraId="3C931DB8" w14:textId="77777777">
        <w:trPr>
          <w:trHeight w:val="510"/>
          <w:jc w:val="center"/>
        </w:trPr>
        <w:tc>
          <w:tcPr>
            <w:tcW w:w="3786" w:type="dxa"/>
            <w:noWrap/>
            <w:vAlign w:val="center"/>
          </w:tcPr>
          <w:p w14:paraId="30300CDD" w14:textId="77777777" w:rsidR="00AB5621" w:rsidRPr="00145493" w:rsidRDefault="00887AB2">
            <w:pPr>
              <w:jc w:val="center"/>
            </w:pPr>
            <w:r w:rsidRPr="00145493">
              <w:lastRenderedPageBreak/>
              <w:t>信息学院</w:t>
            </w:r>
            <w:r w:rsidRPr="00145493">
              <w:rPr>
                <w:rFonts w:hint="eastAsia"/>
              </w:rPr>
              <w:t>/</w:t>
            </w:r>
            <w:r w:rsidRPr="00145493">
              <w:rPr>
                <w:rFonts w:ascii="宋体" w:hAnsi="宋体" w:hint="eastAsia"/>
              </w:rPr>
              <w:t>网安学院</w:t>
            </w:r>
          </w:p>
        </w:tc>
        <w:tc>
          <w:tcPr>
            <w:tcW w:w="1478" w:type="dxa"/>
            <w:noWrap/>
            <w:vAlign w:val="center"/>
          </w:tcPr>
          <w:p w14:paraId="3E6A3B8C" w14:textId="77777777" w:rsidR="00AB5621" w:rsidRPr="00145493" w:rsidRDefault="00887AB2">
            <w:pPr>
              <w:jc w:val="center"/>
              <w:rPr>
                <w:szCs w:val="22"/>
              </w:rPr>
            </w:pPr>
            <w:r w:rsidRPr="00145493">
              <w:rPr>
                <w:rFonts w:hint="eastAsia"/>
                <w:szCs w:val="22"/>
              </w:rPr>
              <w:t>88.17</w:t>
            </w:r>
          </w:p>
        </w:tc>
        <w:tc>
          <w:tcPr>
            <w:tcW w:w="1479" w:type="dxa"/>
            <w:noWrap/>
            <w:vAlign w:val="center"/>
          </w:tcPr>
          <w:p w14:paraId="0C7B4BB8" w14:textId="77777777" w:rsidR="00AB5621" w:rsidRPr="00145493" w:rsidRDefault="00887AB2">
            <w:pPr>
              <w:jc w:val="center"/>
              <w:rPr>
                <w:szCs w:val="22"/>
              </w:rPr>
            </w:pPr>
            <w:r w:rsidRPr="00145493">
              <w:rPr>
                <w:rFonts w:hint="eastAsia"/>
                <w:szCs w:val="22"/>
              </w:rPr>
              <w:t>9.48</w:t>
            </w:r>
          </w:p>
        </w:tc>
        <w:tc>
          <w:tcPr>
            <w:tcW w:w="1479" w:type="dxa"/>
            <w:noWrap/>
            <w:vAlign w:val="center"/>
          </w:tcPr>
          <w:p w14:paraId="71148DDC" w14:textId="77777777" w:rsidR="00AB5621" w:rsidRPr="00145493" w:rsidRDefault="00887AB2">
            <w:pPr>
              <w:jc w:val="center"/>
              <w:rPr>
                <w:szCs w:val="22"/>
              </w:rPr>
            </w:pPr>
            <w:r w:rsidRPr="00145493">
              <w:rPr>
                <w:rFonts w:hint="eastAsia"/>
                <w:szCs w:val="22"/>
              </w:rPr>
              <w:t>2.35</w:t>
            </w:r>
          </w:p>
        </w:tc>
      </w:tr>
      <w:tr w:rsidR="00AB5621" w:rsidRPr="00145493" w14:paraId="2A8B12A5" w14:textId="77777777">
        <w:trPr>
          <w:trHeight w:val="510"/>
          <w:jc w:val="center"/>
        </w:trPr>
        <w:tc>
          <w:tcPr>
            <w:tcW w:w="3786" w:type="dxa"/>
            <w:noWrap/>
            <w:vAlign w:val="center"/>
          </w:tcPr>
          <w:p w14:paraId="72E7EBCA" w14:textId="77777777" w:rsidR="00AB5621" w:rsidRPr="00145493" w:rsidRDefault="00887AB2">
            <w:pPr>
              <w:jc w:val="center"/>
              <w:rPr>
                <w:kern w:val="0"/>
              </w:rPr>
            </w:pPr>
            <w:r w:rsidRPr="00145493">
              <w:rPr>
                <w:rFonts w:hint="eastAsia"/>
                <w:kern w:val="0"/>
              </w:rPr>
              <w:t>公</w:t>
            </w:r>
            <w:r w:rsidRPr="00145493">
              <w:rPr>
                <w:kern w:val="0"/>
              </w:rPr>
              <w:t>管学院</w:t>
            </w:r>
          </w:p>
        </w:tc>
        <w:tc>
          <w:tcPr>
            <w:tcW w:w="1478" w:type="dxa"/>
            <w:noWrap/>
            <w:vAlign w:val="center"/>
          </w:tcPr>
          <w:p w14:paraId="464D9D51" w14:textId="77777777" w:rsidR="00AB5621" w:rsidRPr="00145493" w:rsidRDefault="00887AB2">
            <w:pPr>
              <w:jc w:val="center"/>
              <w:rPr>
                <w:szCs w:val="22"/>
              </w:rPr>
            </w:pPr>
            <w:r w:rsidRPr="00145493">
              <w:rPr>
                <w:rFonts w:hint="eastAsia"/>
                <w:szCs w:val="22"/>
              </w:rPr>
              <w:t>92.76</w:t>
            </w:r>
          </w:p>
        </w:tc>
        <w:tc>
          <w:tcPr>
            <w:tcW w:w="1479" w:type="dxa"/>
            <w:noWrap/>
            <w:vAlign w:val="center"/>
          </w:tcPr>
          <w:p w14:paraId="2A990CDC" w14:textId="77777777" w:rsidR="00AB5621" w:rsidRPr="00145493" w:rsidRDefault="00887AB2">
            <w:pPr>
              <w:jc w:val="center"/>
              <w:rPr>
                <w:szCs w:val="22"/>
              </w:rPr>
            </w:pPr>
            <w:r w:rsidRPr="00145493">
              <w:rPr>
                <w:rFonts w:hint="eastAsia"/>
                <w:szCs w:val="22"/>
              </w:rPr>
              <w:t>6.21</w:t>
            </w:r>
          </w:p>
        </w:tc>
        <w:tc>
          <w:tcPr>
            <w:tcW w:w="1479" w:type="dxa"/>
            <w:noWrap/>
            <w:vAlign w:val="center"/>
          </w:tcPr>
          <w:p w14:paraId="4C8F24FE" w14:textId="77777777" w:rsidR="00AB5621" w:rsidRPr="00145493" w:rsidRDefault="00887AB2">
            <w:pPr>
              <w:jc w:val="center"/>
              <w:rPr>
                <w:szCs w:val="22"/>
              </w:rPr>
            </w:pPr>
            <w:r w:rsidRPr="00145493">
              <w:rPr>
                <w:rFonts w:hint="eastAsia"/>
                <w:szCs w:val="22"/>
              </w:rPr>
              <w:t>1.03</w:t>
            </w:r>
          </w:p>
        </w:tc>
      </w:tr>
      <w:tr w:rsidR="00AB5621" w:rsidRPr="00145493" w14:paraId="64D01E37" w14:textId="77777777">
        <w:trPr>
          <w:trHeight w:val="510"/>
          <w:jc w:val="center"/>
        </w:trPr>
        <w:tc>
          <w:tcPr>
            <w:tcW w:w="3786" w:type="dxa"/>
            <w:noWrap/>
            <w:vAlign w:val="center"/>
          </w:tcPr>
          <w:p w14:paraId="34570CC6" w14:textId="77777777" w:rsidR="00AB5621" w:rsidRPr="00145493" w:rsidRDefault="00887AB2">
            <w:pPr>
              <w:jc w:val="center"/>
              <w:rPr>
                <w:kern w:val="0"/>
              </w:rPr>
            </w:pPr>
            <w:r w:rsidRPr="00145493">
              <w:rPr>
                <w:rFonts w:hint="eastAsia"/>
                <w:kern w:val="0"/>
              </w:rPr>
              <w:t>马克思主义学院</w:t>
            </w:r>
          </w:p>
        </w:tc>
        <w:tc>
          <w:tcPr>
            <w:tcW w:w="1478" w:type="dxa"/>
            <w:noWrap/>
            <w:vAlign w:val="center"/>
          </w:tcPr>
          <w:p w14:paraId="0A91D0B0" w14:textId="77777777" w:rsidR="00AB5621" w:rsidRPr="00145493" w:rsidRDefault="00887AB2">
            <w:pPr>
              <w:jc w:val="center"/>
              <w:rPr>
                <w:szCs w:val="22"/>
              </w:rPr>
            </w:pPr>
            <w:r w:rsidRPr="00145493">
              <w:rPr>
                <w:rFonts w:hint="eastAsia"/>
                <w:szCs w:val="22"/>
              </w:rPr>
              <w:t>84.54</w:t>
            </w:r>
          </w:p>
        </w:tc>
        <w:tc>
          <w:tcPr>
            <w:tcW w:w="1479" w:type="dxa"/>
            <w:noWrap/>
            <w:vAlign w:val="center"/>
          </w:tcPr>
          <w:p w14:paraId="16FFB1BA" w14:textId="77777777" w:rsidR="00AB5621" w:rsidRPr="00145493" w:rsidRDefault="00887AB2">
            <w:pPr>
              <w:jc w:val="center"/>
              <w:rPr>
                <w:szCs w:val="22"/>
              </w:rPr>
            </w:pPr>
            <w:r w:rsidRPr="00145493">
              <w:rPr>
                <w:rFonts w:hint="eastAsia"/>
                <w:szCs w:val="22"/>
              </w:rPr>
              <w:t>12.04</w:t>
            </w:r>
          </w:p>
        </w:tc>
        <w:tc>
          <w:tcPr>
            <w:tcW w:w="1479" w:type="dxa"/>
            <w:noWrap/>
            <w:vAlign w:val="center"/>
          </w:tcPr>
          <w:p w14:paraId="6A51F27A" w14:textId="77777777" w:rsidR="00AB5621" w:rsidRPr="00145493" w:rsidRDefault="00887AB2">
            <w:pPr>
              <w:jc w:val="center"/>
              <w:rPr>
                <w:szCs w:val="22"/>
              </w:rPr>
            </w:pPr>
            <w:r w:rsidRPr="00145493">
              <w:rPr>
                <w:rFonts w:hint="eastAsia"/>
                <w:szCs w:val="22"/>
              </w:rPr>
              <w:t>3.41</w:t>
            </w:r>
          </w:p>
        </w:tc>
      </w:tr>
      <w:tr w:rsidR="00AB5621" w:rsidRPr="00145493" w14:paraId="50084F6A" w14:textId="77777777">
        <w:trPr>
          <w:trHeight w:val="510"/>
          <w:jc w:val="center"/>
        </w:trPr>
        <w:tc>
          <w:tcPr>
            <w:tcW w:w="3786" w:type="dxa"/>
            <w:noWrap/>
            <w:vAlign w:val="center"/>
          </w:tcPr>
          <w:p w14:paraId="1F241367" w14:textId="77777777" w:rsidR="00AB5621" w:rsidRPr="00145493" w:rsidRDefault="00887AB2">
            <w:pPr>
              <w:jc w:val="center"/>
              <w:rPr>
                <w:kern w:val="0"/>
              </w:rPr>
            </w:pPr>
            <w:r w:rsidRPr="00145493">
              <w:rPr>
                <w:kern w:val="0"/>
              </w:rPr>
              <w:t>翻译学院</w:t>
            </w:r>
          </w:p>
        </w:tc>
        <w:tc>
          <w:tcPr>
            <w:tcW w:w="1478" w:type="dxa"/>
            <w:noWrap/>
            <w:vAlign w:val="center"/>
          </w:tcPr>
          <w:p w14:paraId="46090DB7" w14:textId="77777777" w:rsidR="00AB5621" w:rsidRPr="00145493" w:rsidRDefault="00887AB2">
            <w:pPr>
              <w:jc w:val="center"/>
              <w:rPr>
                <w:szCs w:val="22"/>
              </w:rPr>
            </w:pPr>
            <w:r w:rsidRPr="00145493">
              <w:rPr>
                <w:rFonts w:hint="eastAsia"/>
                <w:szCs w:val="22"/>
              </w:rPr>
              <w:t>89.20</w:t>
            </w:r>
          </w:p>
        </w:tc>
        <w:tc>
          <w:tcPr>
            <w:tcW w:w="1479" w:type="dxa"/>
            <w:noWrap/>
            <w:vAlign w:val="center"/>
          </w:tcPr>
          <w:p w14:paraId="64600144" w14:textId="77777777" w:rsidR="00AB5621" w:rsidRPr="00145493" w:rsidRDefault="00887AB2">
            <w:pPr>
              <w:jc w:val="center"/>
              <w:rPr>
                <w:szCs w:val="22"/>
              </w:rPr>
            </w:pPr>
            <w:r w:rsidRPr="00145493">
              <w:rPr>
                <w:rFonts w:hint="eastAsia"/>
                <w:szCs w:val="22"/>
              </w:rPr>
              <w:t>8.76</w:t>
            </w:r>
          </w:p>
        </w:tc>
        <w:tc>
          <w:tcPr>
            <w:tcW w:w="1479" w:type="dxa"/>
            <w:noWrap/>
            <w:vAlign w:val="center"/>
          </w:tcPr>
          <w:p w14:paraId="521D7B19" w14:textId="77777777" w:rsidR="00AB5621" w:rsidRPr="00145493" w:rsidRDefault="00887AB2">
            <w:pPr>
              <w:jc w:val="center"/>
              <w:rPr>
                <w:szCs w:val="22"/>
              </w:rPr>
            </w:pPr>
            <w:r w:rsidRPr="00145493">
              <w:rPr>
                <w:rFonts w:hint="eastAsia"/>
                <w:szCs w:val="22"/>
              </w:rPr>
              <w:t>2.04</w:t>
            </w:r>
          </w:p>
        </w:tc>
      </w:tr>
      <w:tr w:rsidR="00AB5621" w:rsidRPr="00145493" w14:paraId="2031FD36" w14:textId="77777777">
        <w:trPr>
          <w:trHeight w:val="510"/>
          <w:jc w:val="center"/>
        </w:trPr>
        <w:tc>
          <w:tcPr>
            <w:tcW w:w="3786" w:type="dxa"/>
            <w:noWrap/>
            <w:vAlign w:val="center"/>
          </w:tcPr>
          <w:p w14:paraId="69DB6D79" w14:textId="77777777" w:rsidR="00AB5621" w:rsidRPr="00145493" w:rsidRDefault="00887AB2">
            <w:pPr>
              <w:jc w:val="center"/>
              <w:rPr>
                <w:kern w:val="0"/>
              </w:rPr>
            </w:pPr>
            <w:r w:rsidRPr="00145493">
              <w:rPr>
                <w:kern w:val="0"/>
              </w:rPr>
              <w:t>新闻学院</w:t>
            </w:r>
          </w:p>
        </w:tc>
        <w:tc>
          <w:tcPr>
            <w:tcW w:w="1478" w:type="dxa"/>
            <w:noWrap/>
            <w:vAlign w:val="center"/>
          </w:tcPr>
          <w:p w14:paraId="22039E3D" w14:textId="77777777" w:rsidR="00AB5621" w:rsidRPr="00145493" w:rsidRDefault="00887AB2">
            <w:pPr>
              <w:jc w:val="center"/>
              <w:rPr>
                <w:szCs w:val="22"/>
              </w:rPr>
            </w:pPr>
            <w:r w:rsidRPr="00145493">
              <w:rPr>
                <w:rFonts w:hint="eastAsia"/>
                <w:szCs w:val="22"/>
              </w:rPr>
              <w:t>88.75</w:t>
            </w:r>
          </w:p>
        </w:tc>
        <w:tc>
          <w:tcPr>
            <w:tcW w:w="1479" w:type="dxa"/>
            <w:noWrap/>
            <w:vAlign w:val="center"/>
          </w:tcPr>
          <w:p w14:paraId="7FDA577C" w14:textId="77777777" w:rsidR="00AB5621" w:rsidRPr="00145493" w:rsidRDefault="00887AB2">
            <w:pPr>
              <w:jc w:val="center"/>
              <w:rPr>
                <w:szCs w:val="22"/>
              </w:rPr>
            </w:pPr>
            <w:r w:rsidRPr="00145493">
              <w:rPr>
                <w:rFonts w:hint="eastAsia"/>
                <w:szCs w:val="22"/>
              </w:rPr>
              <w:t>8.64</w:t>
            </w:r>
          </w:p>
        </w:tc>
        <w:tc>
          <w:tcPr>
            <w:tcW w:w="1479" w:type="dxa"/>
            <w:noWrap/>
            <w:vAlign w:val="center"/>
          </w:tcPr>
          <w:p w14:paraId="765B1B44" w14:textId="77777777" w:rsidR="00AB5621" w:rsidRPr="00145493" w:rsidRDefault="00887AB2">
            <w:pPr>
              <w:jc w:val="center"/>
              <w:rPr>
                <w:szCs w:val="22"/>
              </w:rPr>
            </w:pPr>
            <w:r w:rsidRPr="00145493">
              <w:rPr>
                <w:rFonts w:hint="eastAsia"/>
                <w:szCs w:val="22"/>
              </w:rPr>
              <w:t>2.62</w:t>
            </w:r>
          </w:p>
        </w:tc>
      </w:tr>
      <w:tr w:rsidR="00AB5621" w:rsidRPr="00145493" w14:paraId="13868D66" w14:textId="77777777">
        <w:trPr>
          <w:trHeight w:val="482"/>
          <w:jc w:val="center"/>
        </w:trPr>
        <w:tc>
          <w:tcPr>
            <w:tcW w:w="3786" w:type="dxa"/>
            <w:noWrap/>
            <w:vAlign w:val="center"/>
          </w:tcPr>
          <w:p w14:paraId="38CBBDAF" w14:textId="77777777" w:rsidR="00AB5621" w:rsidRPr="00145493" w:rsidRDefault="00887AB2">
            <w:pPr>
              <w:jc w:val="center"/>
              <w:rPr>
                <w:kern w:val="0"/>
              </w:rPr>
            </w:pPr>
            <w:r w:rsidRPr="00145493">
              <w:rPr>
                <w:kern w:val="0"/>
              </w:rPr>
              <w:t>艺术学院</w:t>
            </w:r>
          </w:p>
        </w:tc>
        <w:tc>
          <w:tcPr>
            <w:tcW w:w="1478" w:type="dxa"/>
            <w:noWrap/>
            <w:vAlign w:val="center"/>
          </w:tcPr>
          <w:p w14:paraId="7B38BDD5" w14:textId="77777777" w:rsidR="00AB5621" w:rsidRPr="00145493" w:rsidRDefault="00887AB2">
            <w:pPr>
              <w:jc w:val="center"/>
              <w:rPr>
                <w:szCs w:val="22"/>
              </w:rPr>
            </w:pPr>
            <w:r w:rsidRPr="00145493">
              <w:rPr>
                <w:rFonts w:hint="eastAsia"/>
                <w:szCs w:val="22"/>
              </w:rPr>
              <w:t>86.40</w:t>
            </w:r>
          </w:p>
        </w:tc>
        <w:tc>
          <w:tcPr>
            <w:tcW w:w="1479" w:type="dxa"/>
            <w:noWrap/>
            <w:vAlign w:val="center"/>
          </w:tcPr>
          <w:p w14:paraId="4AD79DB9" w14:textId="77777777" w:rsidR="00AB5621" w:rsidRPr="00145493" w:rsidRDefault="00887AB2">
            <w:pPr>
              <w:jc w:val="center"/>
              <w:rPr>
                <w:szCs w:val="22"/>
              </w:rPr>
            </w:pPr>
            <w:r w:rsidRPr="00145493">
              <w:rPr>
                <w:rFonts w:hint="eastAsia"/>
                <w:szCs w:val="22"/>
              </w:rPr>
              <w:t>9.19</w:t>
            </w:r>
          </w:p>
        </w:tc>
        <w:tc>
          <w:tcPr>
            <w:tcW w:w="1479" w:type="dxa"/>
            <w:noWrap/>
            <w:vAlign w:val="center"/>
          </w:tcPr>
          <w:p w14:paraId="4CCA9A19" w14:textId="77777777" w:rsidR="00AB5621" w:rsidRPr="00145493" w:rsidRDefault="00887AB2">
            <w:pPr>
              <w:jc w:val="center"/>
              <w:rPr>
                <w:szCs w:val="22"/>
              </w:rPr>
            </w:pPr>
            <w:r w:rsidRPr="00145493">
              <w:rPr>
                <w:rFonts w:hint="eastAsia"/>
                <w:szCs w:val="22"/>
              </w:rPr>
              <w:t>4.42</w:t>
            </w:r>
          </w:p>
        </w:tc>
      </w:tr>
      <w:tr w:rsidR="00AB5621" w:rsidRPr="00145493" w14:paraId="6C896145" w14:textId="77777777">
        <w:trPr>
          <w:trHeight w:val="482"/>
          <w:jc w:val="center"/>
        </w:trPr>
        <w:tc>
          <w:tcPr>
            <w:tcW w:w="3786" w:type="dxa"/>
            <w:noWrap/>
            <w:vAlign w:val="center"/>
          </w:tcPr>
          <w:p w14:paraId="2BEB2D24" w14:textId="77777777" w:rsidR="00AB5621" w:rsidRPr="00145493" w:rsidRDefault="00887AB2">
            <w:pPr>
              <w:jc w:val="center"/>
              <w:rPr>
                <w:kern w:val="0"/>
              </w:rPr>
            </w:pPr>
            <w:r w:rsidRPr="00145493">
              <w:rPr>
                <w:rFonts w:hint="eastAsia"/>
                <w:kern w:val="0"/>
              </w:rPr>
              <w:t>数统学院</w:t>
            </w:r>
          </w:p>
        </w:tc>
        <w:tc>
          <w:tcPr>
            <w:tcW w:w="1478" w:type="dxa"/>
            <w:noWrap/>
            <w:vAlign w:val="center"/>
          </w:tcPr>
          <w:p w14:paraId="782F828F" w14:textId="77777777" w:rsidR="00AB5621" w:rsidRPr="00145493" w:rsidRDefault="00887AB2">
            <w:pPr>
              <w:jc w:val="center"/>
              <w:rPr>
                <w:szCs w:val="22"/>
              </w:rPr>
            </w:pPr>
            <w:r w:rsidRPr="00145493">
              <w:rPr>
                <w:rFonts w:hint="eastAsia"/>
                <w:szCs w:val="22"/>
              </w:rPr>
              <w:t>88.59</w:t>
            </w:r>
          </w:p>
        </w:tc>
        <w:tc>
          <w:tcPr>
            <w:tcW w:w="1479" w:type="dxa"/>
            <w:noWrap/>
            <w:vAlign w:val="center"/>
          </w:tcPr>
          <w:p w14:paraId="51B0A8E6" w14:textId="77777777" w:rsidR="00AB5621" w:rsidRPr="00145493" w:rsidRDefault="00887AB2">
            <w:pPr>
              <w:jc w:val="center"/>
              <w:rPr>
                <w:szCs w:val="22"/>
              </w:rPr>
            </w:pPr>
            <w:r w:rsidRPr="00145493">
              <w:rPr>
                <w:rFonts w:hint="eastAsia"/>
                <w:szCs w:val="22"/>
              </w:rPr>
              <w:t>9.32</w:t>
            </w:r>
          </w:p>
        </w:tc>
        <w:tc>
          <w:tcPr>
            <w:tcW w:w="1479" w:type="dxa"/>
            <w:noWrap/>
            <w:vAlign w:val="center"/>
          </w:tcPr>
          <w:p w14:paraId="014C70A0" w14:textId="77777777" w:rsidR="00AB5621" w:rsidRPr="00145493" w:rsidRDefault="00887AB2">
            <w:pPr>
              <w:jc w:val="center"/>
              <w:rPr>
                <w:szCs w:val="22"/>
              </w:rPr>
            </w:pPr>
            <w:r w:rsidRPr="00145493">
              <w:rPr>
                <w:rFonts w:hint="eastAsia"/>
                <w:szCs w:val="22"/>
              </w:rPr>
              <w:t>2.09</w:t>
            </w:r>
          </w:p>
        </w:tc>
      </w:tr>
      <w:tr w:rsidR="00AB5621" w:rsidRPr="00145493" w14:paraId="3B015C2E" w14:textId="77777777">
        <w:trPr>
          <w:trHeight w:val="482"/>
          <w:jc w:val="center"/>
        </w:trPr>
        <w:tc>
          <w:tcPr>
            <w:tcW w:w="3786" w:type="dxa"/>
            <w:noWrap/>
            <w:vAlign w:val="center"/>
          </w:tcPr>
          <w:p w14:paraId="6D658847" w14:textId="77777777" w:rsidR="00AB5621" w:rsidRPr="00145493" w:rsidRDefault="00887AB2">
            <w:pPr>
              <w:jc w:val="center"/>
              <w:rPr>
                <w:kern w:val="0"/>
              </w:rPr>
            </w:pPr>
            <w:r w:rsidRPr="00145493">
              <w:rPr>
                <w:kern w:val="0"/>
              </w:rPr>
              <w:t>体育部</w:t>
            </w:r>
          </w:p>
        </w:tc>
        <w:tc>
          <w:tcPr>
            <w:tcW w:w="1478" w:type="dxa"/>
            <w:noWrap/>
            <w:vAlign w:val="center"/>
          </w:tcPr>
          <w:p w14:paraId="6B2A0D0B" w14:textId="77777777" w:rsidR="00AB5621" w:rsidRPr="00145493" w:rsidRDefault="00887AB2">
            <w:pPr>
              <w:jc w:val="center"/>
              <w:rPr>
                <w:szCs w:val="22"/>
              </w:rPr>
            </w:pPr>
            <w:r w:rsidRPr="00145493">
              <w:rPr>
                <w:rFonts w:hint="eastAsia"/>
                <w:szCs w:val="22"/>
              </w:rPr>
              <w:t>92.55</w:t>
            </w:r>
          </w:p>
        </w:tc>
        <w:tc>
          <w:tcPr>
            <w:tcW w:w="1479" w:type="dxa"/>
            <w:noWrap/>
            <w:vAlign w:val="center"/>
          </w:tcPr>
          <w:p w14:paraId="47434593" w14:textId="77777777" w:rsidR="00AB5621" w:rsidRPr="00145493" w:rsidRDefault="00887AB2">
            <w:pPr>
              <w:jc w:val="center"/>
              <w:rPr>
                <w:szCs w:val="22"/>
              </w:rPr>
            </w:pPr>
            <w:r w:rsidRPr="00145493">
              <w:rPr>
                <w:rFonts w:hint="eastAsia"/>
                <w:szCs w:val="22"/>
              </w:rPr>
              <w:t>6.05</w:t>
            </w:r>
          </w:p>
        </w:tc>
        <w:tc>
          <w:tcPr>
            <w:tcW w:w="1479" w:type="dxa"/>
            <w:noWrap/>
            <w:vAlign w:val="center"/>
          </w:tcPr>
          <w:p w14:paraId="7AD0E580" w14:textId="77777777" w:rsidR="00AB5621" w:rsidRPr="00145493" w:rsidRDefault="00887AB2">
            <w:pPr>
              <w:jc w:val="center"/>
              <w:rPr>
                <w:szCs w:val="22"/>
              </w:rPr>
            </w:pPr>
            <w:r w:rsidRPr="00145493">
              <w:rPr>
                <w:rFonts w:hint="eastAsia"/>
                <w:szCs w:val="22"/>
              </w:rPr>
              <w:t>1.40</w:t>
            </w:r>
          </w:p>
        </w:tc>
      </w:tr>
      <w:tr w:rsidR="00AB5621" w:rsidRPr="00145493" w14:paraId="757B760A" w14:textId="77777777">
        <w:trPr>
          <w:trHeight w:val="482"/>
          <w:jc w:val="center"/>
        </w:trPr>
        <w:tc>
          <w:tcPr>
            <w:tcW w:w="3786" w:type="dxa"/>
            <w:noWrap/>
            <w:vAlign w:val="center"/>
          </w:tcPr>
          <w:p w14:paraId="3E3A3424" w14:textId="77777777" w:rsidR="00AB5621" w:rsidRPr="00145493" w:rsidRDefault="00887AB2">
            <w:pPr>
              <w:jc w:val="center"/>
              <w:rPr>
                <w:kern w:val="0"/>
              </w:rPr>
            </w:pPr>
            <w:r w:rsidRPr="00145493">
              <w:rPr>
                <w:rFonts w:hint="eastAsia"/>
                <w:kern w:val="0"/>
              </w:rPr>
              <w:t>实验教学中心</w:t>
            </w:r>
          </w:p>
        </w:tc>
        <w:tc>
          <w:tcPr>
            <w:tcW w:w="1478" w:type="dxa"/>
            <w:noWrap/>
            <w:vAlign w:val="center"/>
          </w:tcPr>
          <w:p w14:paraId="59EF2457" w14:textId="77777777" w:rsidR="00AB5621" w:rsidRPr="00145493" w:rsidRDefault="00887AB2">
            <w:pPr>
              <w:jc w:val="center"/>
              <w:rPr>
                <w:szCs w:val="22"/>
              </w:rPr>
            </w:pPr>
            <w:r w:rsidRPr="00145493">
              <w:rPr>
                <w:rFonts w:hint="eastAsia"/>
                <w:szCs w:val="22"/>
              </w:rPr>
              <w:t>89.80</w:t>
            </w:r>
          </w:p>
        </w:tc>
        <w:tc>
          <w:tcPr>
            <w:tcW w:w="1479" w:type="dxa"/>
            <w:noWrap/>
            <w:vAlign w:val="center"/>
          </w:tcPr>
          <w:p w14:paraId="46520096" w14:textId="77777777" w:rsidR="00AB5621" w:rsidRPr="00145493" w:rsidRDefault="00887AB2">
            <w:pPr>
              <w:jc w:val="center"/>
              <w:rPr>
                <w:szCs w:val="22"/>
              </w:rPr>
            </w:pPr>
            <w:r w:rsidRPr="00145493">
              <w:rPr>
                <w:rFonts w:hint="eastAsia"/>
                <w:szCs w:val="22"/>
              </w:rPr>
              <w:t>8.19</w:t>
            </w:r>
          </w:p>
        </w:tc>
        <w:tc>
          <w:tcPr>
            <w:tcW w:w="1479" w:type="dxa"/>
            <w:noWrap/>
            <w:vAlign w:val="center"/>
          </w:tcPr>
          <w:p w14:paraId="52ED524F" w14:textId="77777777" w:rsidR="00AB5621" w:rsidRPr="00145493" w:rsidRDefault="00887AB2">
            <w:pPr>
              <w:jc w:val="center"/>
              <w:rPr>
                <w:szCs w:val="22"/>
              </w:rPr>
            </w:pPr>
            <w:r w:rsidRPr="00145493">
              <w:rPr>
                <w:rFonts w:hint="eastAsia"/>
                <w:szCs w:val="22"/>
              </w:rPr>
              <w:t>2.02</w:t>
            </w:r>
          </w:p>
        </w:tc>
      </w:tr>
      <w:tr w:rsidR="00AB5621" w:rsidRPr="00145493" w14:paraId="3116B0C8" w14:textId="77777777">
        <w:trPr>
          <w:trHeight w:val="482"/>
          <w:jc w:val="center"/>
        </w:trPr>
        <w:tc>
          <w:tcPr>
            <w:tcW w:w="3786" w:type="dxa"/>
            <w:noWrap/>
            <w:vAlign w:val="center"/>
          </w:tcPr>
          <w:p w14:paraId="1C6C5991" w14:textId="77777777" w:rsidR="00AB5621" w:rsidRPr="00145493" w:rsidRDefault="00887AB2">
            <w:pPr>
              <w:widowControl/>
              <w:jc w:val="center"/>
              <w:rPr>
                <w:rFonts w:cs="宋体"/>
                <w:b/>
                <w:bCs/>
                <w:kern w:val="0"/>
              </w:rPr>
            </w:pPr>
            <w:r w:rsidRPr="00145493">
              <w:rPr>
                <w:rFonts w:hint="eastAsia"/>
                <w:b/>
                <w:bCs/>
                <w:kern w:val="0"/>
              </w:rPr>
              <w:t>全校</w:t>
            </w:r>
          </w:p>
        </w:tc>
        <w:tc>
          <w:tcPr>
            <w:tcW w:w="1478" w:type="dxa"/>
            <w:noWrap/>
            <w:vAlign w:val="center"/>
          </w:tcPr>
          <w:p w14:paraId="03B4D3F1" w14:textId="77777777" w:rsidR="00AB5621" w:rsidRPr="00145493" w:rsidRDefault="00887AB2">
            <w:pPr>
              <w:jc w:val="center"/>
              <w:rPr>
                <w:b/>
                <w:kern w:val="0"/>
              </w:rPr>
            </w:pPr>
            <w:r w:rsidRPr="00145493">
              <w:rPr>
                <w:rFonts w:hint="eastAsia"/>
                <w:b/>
                <w:kern w:val="0"/>
              </w:rPr>
              <w:t>89.18</w:t>
            </w:r>
          </w:p>
        </w:tc>
        <w:tc>
          <w:tcPr>
            <w:tcW w:w="1479" w:type="dxa"/>
            <w:noWrap/>
            <w:vAlign w:val="center"/>
          </w:tcPr>
          <w:p w14:paraId="4B3363DF" w14:textId="77777777" w:rsidR="00AB5621" w:rsidRPr="00145493" w:rsidRDefault="00887AB2">
            <w:pPr>
              <w:jc w:val="center"/>
              <w:rPr>
                <w:b/>
                <w:kern w:val="0"/>
              </w:rPr>
            </w:pPr>
            <w:r w:rsidRPr="00145493">
              <w:rPr>
                <w:rFonts w:hint="eastAsia"/>
                <w:b/>
                <w:kern w:val="0"/>
              </w:rPr>
              <w:t>8.65</w:t>
            </w:r>
          </w:p>
        </w:tc>
        <w:tc>
          <w:tcPr>
            <w:tcW w:w="1479" w:type="dxa"/>
            <w:noWrap/>
            <w:vAlign w:val="center"/>
          </w:tcPr>
          <w:p w14:paraId="0D8B3902" w14:textId="77777777" w:rsidR="00AB5621" w:rsidRPr="00145493" w:rsidRDefault="00887AB2">
            <w:pPr>
              <w:jc w:val="center"/>
              <w:rPr>
                <w:b/>
                <w:kern w:val="0"/>
              </w:rPr>
            </w:pPr>
            <w:r w:rsidRPr="00145493">
              <w:rPr>
                <w:rFonts w:hint="eastAsia"/>
                <w:b/>
                <w:kern w:val="0"/>
              </w:rPr>
              <w:t>2.17</w:t>
            </w:r>
          </w:p>
        </w:tc>
      </w:tr>
    </w:tbl>
    <w:p w14:paraId="4E88C531" w14:textId="77777777" w:rsidR="00AB5621" w:rsidRPr="00145493" w:rsidRDefault="00887AB2">
      <w:pPr>
        <w:spacing w:line="312" w:lineRule="auto"/>
        <w:ind w:firstLineChars="200" w:firstLine="482"/>
        <w:rPr>
          <w:b/>
          <w:kern w:val="0"/>
          <w:sz w:val="24"/>
          <w:szCs w:val="24"/>
        </w:rPr>
      </w:pPr>
      <w:r w:rsidRPr="00145493">
        <w:rPr>
          <w:b/>
          <w:kern w:val="0"/>
          <w:sz w:val="24"/>
          <w:szCs w:val="24"/>
        </w:rPr>
        <w:t xml:space="preserve"> </w:t>
      </w:r>
    </w:p>
    <w:p w14:paraId="7001CF26" w14:textId="77777777" w:rsidR="00AB5621" w:rsidRPr="00145493" w:rsidRDefault="00887AB2">
      <w:pPr>
        <w:spacing w:line="312" w:lineRule="auto"/>
        <w:ind w:firstLineChars="200" w:firstLine="480"/>
        <w:rPr>
          <w:kern w:val="0"/>
          <w:sz w:val="24"/>
          <w:szCs w:val="24"/>
        </w:rPr>
      </w:pPr>
      <w:r w:rsidRPr="00145493">
        <w:rPr>
          <w:rFonts w:ascii="宋体" w:hAnsi="宋体" w:hint="eastAsia"/>
          <w:kern w:val="0"/>
          <w:sz w:val="24"/>
          <w:szCs w:val="24"/>
        </w:rPr>
        <w:t>全校共有</w:t>
      </w:r>
      <w:r w:rsidRPr="00145493">
        <w:rPr>
          <w:kern w:val="0"/>
          <w:sz w:val="24"/>
          <w:szCs w:val="24"/>
        </w:rPr>
        <w:t>40</w:t>
      </w:r>
      <w:r w:rsidR="00886D4C" w:rsidRPr="00145493">
        <w:rPr>
          <w:kern w:val="0"/>
          <w:sz w:val="24"/>
          <w:szCs w:val="24"/>
        </w:rPr>
        <w:t>3</w:t>
      </w:r>
      <w:r w:rsidRPr="00145493">
        <w:rPr>
          <w:rFonts w:ascii="宋体" w:hAnsi="宋体" w:hint="eastAsia"/>
          <w:kern w:val="0"/>
          <w:sz w:val="24"/>
          <w:szCs w:val="24"/>
        </w:rPr>
        <w:t>位教师所任的</w:t>
      </w:r>
      <w:r w:rsidR="00D56F0A" w:rsidRPr="00145493">
        <w:rPr>
          <w:kern w:val="0"/>
          <w:sz w:val="24"/>
          <w:szCs w:val="24"/>
        </w:rPr>
        <w:t>701</w:t>
      </w:r>
      <w:r w:rsidRPr="00145493">
        <w:rPr>
          <w:rFonts w:ascii="宋体" w:hAnsi="宋体" w:hint="eastAsia"/>
          <w:kern w:val="0"/>
          <w:sz w:val="24"/>
          <w:szCs w:val="24"/>
        </w:rPr>
        <w:t>门课程获得学生</w:t>
      </w:r>
      <w:r w:rsidRPr="00145493">
        <w:rPr>
          <w:rFonts w:hint="eastAsia"/>
          <w:kern w:val="0"/>
          <w:sz w:val="24"/>
          <w:szCs w:val="24"/>
        </w:rPr>
        <w:t>1</w:t>
      </w:r>
      <w:r w:rsidRPr="00145493">
        <w:rPr>
          <w:kern w:val="0"/>
          <w:sz w:val="24"/>
          <w:szCs w:val="24"/>
        </w:rPr>
        <w:t>00</w:t>
      </w:r>
      <w:r w:rsidRPr="00145493">
        <w:rPr>
          <w:rFonts w:hint="eastAsia"/>
          <w:kern w:val="0"/>
          <w:sz w:val="24"/>
          <w:szCs w:val="24"/>
        </w:rPr>
        <w:t>%</w:t>
      </w:r>
      <w:r w:rsidRPr="00145493">
        <w:rPr>
          <w:rFonts w:ascii="宋体" w:hAnsi="宋体" w:hint="eastAsia"/>
          <w:kern w:val="0"/>
          <w:sz w:val="24"/>
          <w:szCs w:val="24"/>
        </w:rPr>
        <w:t>的“愿意推荐”。同时，学生认可度较低、选择“不推荐”该教师的课程的学生评教分数较低，明显低于相应开课学院的平均分，需引起学院重视。选择“不推荐”该教师该课程的学生比例后列的课程名单见表</w:t>
      </w:r>
      <w:r w:rsidRPr="00145493">
        <w:rPr>
          <w:kern w:val="0"/>
          <w:sz w:val="24"/>
          <w:szCs w:val="24"/>
        </w:rPr>
        <w:t>5</w:t>
      </w:r>
      <w:r w:rsidRPr="00145493">
        <w:rPr>
          <w:rFonts w:ascii="宋体" w:hAnsi="宋体" w:hint="eastAsia"/>
          <w:kern w:val="0"/>
          <w:sz w:val="24"/>
          <w:szCs w:val="24"/>
        </w:rPr>
        <w:t>。</w:t>
      </w:r>
    </w:p>
    <w:p w14:paraId="1074E9A8" w14:textId="77777777" w:rsidR="00AB5621" w:rsidRPr="00145493" w:rsidRDefault="00887AB2">
      <w:pPr>
        <w:spacing w:beforeLines="50" w:before="120" w:line="312" w:lineRule="auto"/>
        <w:jc w:val="center"/>
        <w:rPr>
          <w:rFonts w:eastAsia="黑体"/>
          <w:kern w:val="0"/>
        </w:rPr>
      </w:pPr>
      <w:r w:rsidRPr="00145493">
        <w:rPr>
          <w:rFonts w:ascii="黑体" w:eastAsia="黑体" w:hAnsi="黑体" w:hint="eastAsia"/>
          <w:kern w:val="0"/>
        </w:rPr>
        <w:t>表</w:t>
      </w:r>
      <w:r w:rsidRPr="00145493">
        <w:rPr>
          <w:rFonts w:eastAsia="黑体"/>
          <w:kern w:val="0"/>
        </w:rPr>
        <w:t xml:space="preserve">5 </w:t>
      </w:r>
      <w:r w:rsidRPr="00145493">
        <w:rPr>
          <w:rFonts w:eastAsia="黑体" w:hint="eastAsia"/>
          <w:kern w:val="0"/>
        </w:rPr>
        <w:t xml:space="preserve"> </w:t>
      </w:r>
      <w:r w:rsidRPr="00145493">
        <w:rPr>
          <w:rFonts w:eastAsia="黑体"/>
          <w:kern w:val="0"/>
        </w:rPr>
        <w:t>25</w:t>
      </w:r>
      <w:r w:rsidRPr="00145493">
        <w:rPr>
          <w:rFonts w:eastAsia="黑体" w:hint="eastAsia"/>
          <w:kern w:val="0"/>
        </w:rPr>
        <w:t>%</w:t>
      </w:r>
      <w:r w:rsidRPr="00145493">
        <w:rPr>
          <w:rFonts w:ascii="黑体" w:eastAsia="黑体" w:hAnsi="黑体" w:hint="eastAsia"/>
          <w:kern w:val="0"/>
        </w:rPr>
        <w:t>以上学生选择“不推荐”该教师课程的名单</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6"/>
        <w:gridCol w:w="1944"/>
        <w:gridCol w:w="1289"/>
        <w:gridCol w:w="938"/>
        <w:gridCol w:w="1615"/>
      </w:tblGrid>
      <w:tr w:rsidR="00AB5621" w:rsidRPr="00145493" w14:paraId="7609CF24" w14:textId="77777777">
        <w:trPr>
          <w:trHeight w:val="482"/>
          <w:tblHeader/>
          <w:jc w:val="center"/>
        </w:trPr>
        <w:tc>
          <w:tcPr>
            <w:tcW w:w="2436" w:type="dxa"/>
            <w:shd w:val="clear" w:color="auto" w:fill="E0E0E0"/>
            <w:noWrap/>
            <w:vAlign w:val="center"/>
          </w:tcPr>
          <w:p w14:paraId="70348774" w14:textId="77777777" w:rsidR="00AB5621" w:rsidRPr="00145493" w:rsidRDefault="00887AB2">
            <w:pPr>
              <w:widowControl/>
              <w:jc w:val="center"/>
              <w:rPr>
                <w:rFonts w:eastAsia="黑体" w:cs="宋体"/>
                <w:bCs/>
                <w:kern w:val="0"/>
              </w:rPr>
            </w:pPr>
            <w:r w:rsidRPr="00145493">
              <w:rPr>
                <w:rFonts w:eastAsia="黑体" w:cs="宋体" w:hint="eastAsia"/>
                <w:bCs/>
                <w:kern w:val="0"/>
              </w:rPr>
              <w:t>课程名称</w:t>
            </w:r>
          </w:p>
        </w:tc>
        <w:tc>
          <w:tcPr>
            <w:tcW w:w="1944" w:type="dxa"/>
            <w:shd w:val="clear" w:color="auto" w:fill="E0E0E0"/>
            <w:noWrap/>
            <w:vAlign w:val="center"/>
          </w:tcPr>
          <w:p w14:paraId="2A3D5A8A" w14:textId="77777777" w:rsidR="00AB5621" w:rsidRPr="00145493" w:rsidRDefault="00887AB2">
            <w:pPr>
              <w:widowControl/>
              <w:jc w:val="center"/>
              <w:rPr>
                <w:rFonts w:eastAsia="黑体" w:cs="宋体"/>
                <w:bCs/>
                <w:kern w:val="0"/>
              </w:rPr>
            </w:pPr>
            <w:r w:rsidRPr="00145493">
              <w:rPr>
                <w:rFonts w:eastAsia="黑体" w:cs="宋体" w:hint="eastAsia"/>
                <w:bCs/>
                <w:kern w:val="0"/>
              </w:rPr>
              <w:t>开课学院</w:t>
            </w:r>
          </w:p>
        </w:tc>
        <w:tc>
          <w:tcPr>
            <w:tcW w:w="1289" w:type="dxa"/>
            <w:shd w:val="clear" w:color="auto" w:fill="E0E0E0"/>
            <w:noWrap/>
            <w:vAlign w:val="center"/>
          </w:tcPr>
          <w:p w14:paraId="0EC71B1B" w14:textId="77777777" w:rsidR="00AB5621" w:rsidRPr="00145493" w:rsidRDefault="00887AB2">
            <w:pPr>
              <w:widowControl/>
              <w:jc w:val="center"/>
              <w:rPr>
                <w:rFonts w:eastAsia="黑体" w:cs="宋体"/>
                <w:bCs/>
                <w:kern w:val="0"/>
              </w:rPr>
            </w:pPr>
            <w:r w:rsidRPr="00145493">
              <w:rPr>
                <w:rFonts w:eastAsia="黑体" w:cs="宋体" w:hint="eastAsia"/>
                <w:bCs/>
                <w:kern w:val="0"/>
              </w:rPr>
              <w:t>学生评教</w:t>
            </w:r>
          </w:p>
          <w:p w14:paraId="07678C6A" w14:textId="77777777" w:rsidR="00AB5621" w:rsidRPr="00145493" w:rsidRDefault="00887AB2">
            <w:pPr>
              <w:widowControl/>
              <w:jc w:val="center"/>
              <w:rPr>
                <w:rFonts w:eastAsia="黑体" w:cs="宋体"/>
                <w:bCs/>
                <w:kern w:val="0"/>
              </w:rPr>
            </w:pPr>
            <w:r w:rsidRPr="00145493">
              <w:rPr>
                <w:rFonts w:eastAsia="黑体" w:cs="宋体" w:hint="eastAsia"/>
                <w:bCs/>
                <w:kern w:val="0"/>
              </w:rPr>
              <w:t>得分</w:t>
            </w:r>
          </w:p>
        </w:tc>
        <w:tc>
          <w:tcPr>
            <w:tcW w:w="938" w:type="dxa"/>
            <w:shd w:val="clear" w:color="auto" w:fill="E0E0E0"/>
            <w:noWrap/>
            <w:vAlign w:val="center"/>
          </w:tcPr>
          <w:p w14:paraId="2A827B6D" w14:textId="77777777" w:rsidR="00AB5621" w:rsidRPr="00145493" w:rsidRDefault="00887AB2">
            <w:pPr>
              <w:widowControl/>
              <w:jc w:val="center"/>
              <w:rPr>
                <w:rFonts w:eastAsia="黑体" w:cs="宋体"/>
                <w:bCs/>
                <w:kern w:val="0"/>
              </w:rPr>
            </w:pPr>
            <w:r w:rsidRPr="00145493">
              <w:rPr>
                <w:rFonts w:eastAsia="黑体" w:cs="宋体" w:hint="eastAsia"/>
                <w:bCs/>
                <w:kern w:val="0"/>
              </w:rPr>
              <w:t>学院</w:t>
            </w:r>
          </w:p>
          <w:p w14:paraId="6AC5D1EC" w14:textId="77777777" w:rsidR="00AB5621" w:rsidRPr="00145493" w:rsidRDefault="00887AB2">
            <w:pPr>
              <w:widowControl/>
              <w:jc w:val="center"/>
              <w:rPr>
                <w:rFonts w:eastAsia="黑体" w:cs="宋体"/>
                <w:bCs/>
                <w:kern w:val="0"/>
              </w:rPr>
            </w:pPr>
            <w:r w:rsidRPr="00145493">
              <w:rPr>
                <w:rFonts w:eastAsia="黑体" w:cs="宋体" w:hint="eastAsia"/>
                <w:bCs/>
                <w:kern w:val="0"/>
              </w:rPr>
              <w:t>平均分</w:t>
            </w:r>
          </w:p>
        </w:tc>
        <w:tc>
          <w:tcPr>
            <w:tcW w:w="1615" w:type="dxa"/>
            <w:shd w:val="clear" w:color="auto" w:fill="E0E0E0"/>
            <w:noWrap/>
            <w:vAlign w:val="center"/>
          </w:tcPr>
          <w:p w14:paraId="421335F5" w14:textId="77777777" w:rsidR="00AB5621" w:rsidRPr="00145493" w:rsidRDefault="00887AB2">
            <w:pPr>
              <w:widowControl/>
              <w:jc w:val="center"/>
              <w:rPr>
                <w:rFonts w:eastAsia="黑体" w:cs="宋体"/>
                <w:bCs/>
                <w:kern w:val="0"/>
              </w:rPr>
            </w:pPr>
            <w:r w:rsidRPr="00145493">
              <w:rPr>
                <w:rFonts w:eastAsia="黑体" w:cs="宋体" w:hint="eastAsia"/>
                <w:bCs/>
                <w:kern w:val="0"/>
              </w:rPr>
              <w:t>选择“不推荐”的学生比例</w:t>
            </w:r>
          </w:p>
        </w:tc>
      </w:tr>
      <w:tr w:rsidR="00AB5621" w:rsidRPr="00145493" w14:paraId="1428BF77" w14:textId="77777777" w:rsidTr="002853AF">
        <w:trPr>
          <w:trHeight w:val="482"/>
          <w:jc w:val="center"/>
        </w:trPr>
        <w:tc>
          <w:tcPr>
            <w:tcW w:w="2436" w:type="dxa"/>
            <w:noWrap/>
            <w:vAlign w:val="center"/>
          </w:tcPr>
          <w:p w14:paraId="715CA1CB" w14:textId="77777777" w:rsidR="00AB5621" w:rsidRPr="00145493" w:rsidRDefault="00887AB2">
            <w:pPr>
              <w:jc w:val="center"/>
              <w:rPr>
                <w:szCs w:val="22"/>
              </w:rPr>
            </w:pPr>
            <w:r w:rsidRPr="00145493">
              <w:rPr>
                <w:rFonts w:hint="eastAsia"/>
                <w:szCs w:val="22"/>
              </w:rPr>
              <w:t>马来文学选读（</w:t>
            </w:r>
            <w:r w:rsidRPr="00145493">
              <w:rPr>
                <w:rFonts w:hint="eastAsia"/>
                <w:szCs w:val="22"/>
              </w:rPr>
              <w:t>2</w:t>
            </w:r>
            <w:r w:rsidRPr="00145493">
              <w:rPr>
                <w:rFonts w:hint="eastAsia"/>
                <w:szCs w:val="22"/>
              </w:rPr>
              <w:t>）</w:t>
            </w:r>
          </w:p>
        </w:tc>
        <w:tc>
          <w:tcPr>
            <w:tcW w:w="1944" w:type="dxa"/>
            <w:noWrap/>
            <w:vAlign w:val="center"/>
          </w:tcPr>
          <w:p w14:paraId="09B7E38F" w14:textId="77777777" w:rsidR="00AB5621" w:rsidRPr="00145493" w:rsidRDefault="00887AB2">
            <w:pPr>
              <w:jc w:val="center"/>
              <w:rPr>
                <w:szCs w:val="22"/>
              </w:rPr>
            </w:pPr>
            <w:r w:rsidRPr="00145493">
              <w:rPr>
                <w:rFonts w:hint="eastAsia"/>
                <w:szCs w:val="22"/>
              </w:rPr>
              <w:t>东方语言文化学院</w:t>
            </w:r>
          </w:p>
        </w:tc>
        <w:tc>
          <w:tcPr>
            <w:tcW w:w="1289" w:type="dxa"/>
            <w:noWrap/>
            <w:vAlign w:val="center"/>
          </w:tcPr>
          <w:p w14:paraId="6EA18D55" w14:textId="77777777" w:rsidR="00AB5621" w:rsidRPr="00145493" w:rsidRDefault="00887AB2">
            <w:pPr>
              <w:jc w:val="center"/>
              <w:rPr>
                <w:rFonts w:ascii="Calibri" w:hAnsi="Calibri" w:cs="Calibri"/>
                <w:szCs w:val="22"/>
              </w:rPr>
            </w:pPr>
            <w:r w:rsidRPr="00145493">
              <w:rPr>
                <w:rFonts w:ascii="Calibri" w:hAnsi="Calibri" w:cs="Calibri" w:hint="eastAsia"/>
                <w:szCs w:val="22"/>
              </w:rPr>
              <w:t>76.76</w:t>
            </w:r>
          </w:p>
        </w:tc>
        <w:tc>
          <w:tcPr>
            <w:tcW w:w="938" w:type="dxa"/>
            <w:noWrap/>
            <w:vAlign w:val="center"/>
          </w:tcPr>
          <w:p w14:paraId="46B7F269" w14:textId="308C762F" w:rsidR="00AB5621" w:rsidRPr="00145493" w:rsidRDefault="00887AB2">
            <w:pPr>
              <w:widowControl/>
              <w:jc w:val="center"/>
              <w:textAlignment w:val="bottom"/>
              <w:rPr>
                <w:rFonts w:ascii="等线" w:eastAsia="等线" w:hAnsi="等线" w:cs="等线"/>
                <w:sz w:val="22"/>
                <w:szCs w:val="22"/>
              </w:rPr>
            </w:pPr>
            <w:r w:rsidRPr="00145493">
              <w:rPr>
                <w:rFonts w:ascii="Calibri" w:hAnsi="Calibri" w:cs="Calibri" w:hint="eastAsia"/>
                <w:szCs w:val="22"/>
              </w:rPr>
              <w:t>98</w:t>
            </w:r>
            <w:r w:rsidRPr="00145493">
              <w:rPr>
                <w:rFonts w:ascii="等线" w:eastAsia="等线" w:hAnsi="等线" w:cs="等线" w:hint="eastAsia"/>
                <w:kern w:val="0"/>
                <w:sz w:val="22"/>
                <w:szCs w:val="22"/>
                <w:lang w:bidi="ar"/>
              </w:rPr>
              <w:t>.48</w:t>
            </w:r>
          </w:p>
        </w:tc>
        <w:tc>
          <w:tcPr>
            <w:tcW w:w="1615" w:type="dxa"/>
            <w:noWrap/>
            <w:vAlign w:val="center"/>
          </w:tcPr>
          <w:p w14:paraId="19DB7BCA" w14:textId="77777777" w:rsidR="00AB5621" w:rsidRPr="00145493" w:rsidRDefault="00887AB2">
            <w:pPr>
              <w:jc w:val="center"/>
              <w:rPr>
                <w:rFonts w:ascii="Calibri" w:hAnsi="Calibri" w:cs="Calibri"/>
                <w:szCs w:val="22"/>
              </w:rPr>
            </w:pPr>
            <w:r w:rsidRPr="00145493">
              <w:rPr>
                <w:rFonts w:ascii="Calibri" w:hAnsi="Calibri" w:cs="Calibri" w:hint="eastAsia"/>
                <w:szCs w:val="22"/>
              </w:rPr>
              <w:t>50.00%</w:t>
            </w:r>
          </w:p>
        </w:tc>
      </w:tr>
      <w:tr w:rsidR="00AB5621" w:rsidRPr="00145493" w14:paraId="24029D63" w14:textId="77777777" w:rsidTr="002853AF">
        <w:trPr>
          <w:trHeight w:val="482"/>
          <w:jc w:val="center"/>
        </w:trPr>
        <w:tc>
          <w:tcPr>
            <w:tcW w:w="2436" w:type="dxa"/>
            <w:noWrap/>
            <w:vAlign w:val="center"/>
          </w:tcPr>
          <w:p w14:paraId="7A45EBDA" w14:textId="77777777" w:rsidR="00AB5621" w:rsidRPr="00145493" w:rsidRDefault="00887AB2">
            <w:pPr>
              <w:jc w:val="center"/>
              <w:rPr>
                <w:szCs w:val="22"/>
              </w:rPr>
            </w:pPr>
            <w:r w:rsidRPr="00145493">
              <w:rPr>
                <w:rFonts w:hint="eastAsia"/>
                <w:szCs w:val="22"/>
              </w:rPr>
              <w:t>英语国家概况</w:t>
            </w:r>
          </w:p>
        </w:tc>
        <w:tc>
          <w:tcPr>
            <w:tcW w:w="1944" w:type="dxa"/>
            <w:noWrap/>
            <w:vAlign w:val="center"/>
          </w:tcPr>
          <w:p w14:paraId="6776102A" w14:textId="77777777" w:rsidR="00AB5621" w:rsidRPr="00145493" w:rsidRDefault="00887AB2">
            <w:pPr>
              <w:jc w:val="center"/>
              <w:rPr>
                <w:szCs w:val="22"/>
              </w:rPr>
            </w:pPr>
            <w:r w:rsidRPr="00145493">
              <w:rPr>
                <w:rFonts w:hint="eastAsia"/>
                <w:szCs w:val="22"/>
              </w:rPr>
              <w:t>高级翻译学院</w:t>
            </w:r>
          </w:p>
        </w:tc>
        <w:tc>
          <w:tcPr>
            <w:tcW w:w="1289" w:type="dxa"/>
            <w:noWrap/>
            <w:vAlign w:val="center"/>
          </w:tcPr>
          <w:p w14:paraId="375712C5" w14:textId="77777777" w:rsidR="00AB5621" w:rsidRPr="00145493" w:rsidRDefault="00887AB2">
            <w:pPr>
              <w:jc w:val="center"/>
              <w:rPr>
                <w:rFonts w:ascii="Calibri" w:hAnsi="Calibri" w:cs="Calibri"/>
                <w:szCs w:val="22"/>
              </w:rPr>
            </w:pPr>
            <w:r w:rsidRPr="00145493">
              <w:rPr>
                <w:rFonts w:ascii="Calibri" w:hAnsi="Calibri" w:cs="Calibri" w:hint="eastAsia"/>
                <w:szCs w:val="22"/>
              </w:rPr>
              <w:t>77.42</w:t>
            </w:r>
          </w:p>
        </w:tc>
        <w:tc>
          <w:tcPr>
            <w:tcW w:w="938" w:type="dxa"/>
            <w:noWrap/>
            <w:vAlign w:val="center"/>
          </w:tcPr>
          <w:p w14:paraId="2277DE8B" w14:textId="179EB8A7" w:rsidR="00AB5621" w:rsidRPr="00145493" w:rsidRDefault="00887AB2">
            <w:pPr>
              <w:jc w:val="center"/>
              <w:rPr>
                <w:rFonts w:ascii="Calibri" w:hAnsi="Calibri" w:cs="Calibri"/>
                <w:szCs w:val="22"/>
              </w:rPr>
            </w:pPr>
            <w:r w:rsidRPr="00145493">
              <w:rPr>
                <w:rFonts w:ascii="Calibri" w:hAnsi="Calibri" w:cs="Calibri" w:hint="eastAsia"/>
                <w:szCs w:val="22"/>
              </w:rPr>
              <w:t>96.15</w:t>
            </w:r>
          </w:p>
        </w:tc>
        <w:tc>
          <w:tcPr>
            <w:tcW w:w="1615" w:type="dxa"/>
            <w:noWrap/>
            <w:vAlign w:val="center"/>
          </w:tcPr>
          <w:p w14:paraId="6BA13F34" w14:textId="77777777" w:rsidR="00AB5621" w:rsidRPr="00145493" w:rsidRDefault="00887AB2">
            <w:pPr>
              <w:jc w:val="center"/>
              <w:rPr>
                <w:rFonts w:ascii="Calibri" w:hAnsi="Calibri" w:cs="Calibri"/>
                <w:szCs w:val="22"/>
              </w:rPr>
            </w:pPr>
            <w:r w:rsidRPr="00145493">
              <w:rPr>
                <w:rFonts w:ascii="Calibri" w:hAnsi="Calibri" w:cs="Calibri" w:hint="eastAsia"/>
                <w:szCs w:val="22"/>
              </w:rPr>
              <w:t>44.44%</w:t>
            </w:r>
          </w:p>
        </w:tc>
      </w:tr>
      <w:tr w:rsidR="00AB5621" w:rsidRPr="00145493" w14:paraId="38EE2625" w14:textId="77777777" w:rsidTr="002853AF">
        <w:trPr>
          <w:trHeight w:val="482"/>
          <w:jc w:val="center"/>
        </w:trPr>
        <w:tc>
          <w:tcPr>
            <w:tcW w:w="2436" w:type="dxa"/>
            <w:noWrap/>
            <w:vAlign w:val="center"/>
          </w:tcPr>
          <w:p w14:paraId="135C9D3C" w14:textId="77777777" w:rsidR="00AB5621" w:rsidRPr="00145493" w:rsidRDefault="00887AB2">
            <w:pPr>
              <w:jc w:val="center"/>
              <w:rPr>
                <w:szCs w:val="22"/>
              </w:rPr>
            </w:pPr>
            <w:r w:rsidRPr="00145493">
              <w:rPr>
                <w:rFonts w:hint="eastAsia"/>
                <w:szCs w:val="22"/>
              </w:rPr>
              <w:t>古代汉语（一）</w:t>
            </w:r>
          </w:p>
        </w:tc>
        <w:tc>
          <w:tcPr>
            <w:tcW w:w="1944" w:type="dxa"/>
            <w:noWrap/>
            <w:vAlign w:val="center"/>
          </w:tcPr>
          <w:p w14:paraId="6308B819" w14:textId="77777777" w:rsidR="00AB5621" w:rsidRPr="00145493" w:rsidRDefault="00887AB2">
            <w:pPr>
              <w:jc w:val="center"/>
              <w:rPr>
                <w:szCs w:val="22"/>
              </w:rPr>
            </w:pPr>
            <w:r w:rsidRPr="00145493">
              <w:rPr>
                <w:rFonts w:hint="eastAsia"/>
                <w:szCs w:val="22"/>
              </w:rPr>
              <w:t>中国语言文化学院</w:t>
            </w:r>
          </w:p>
        </w:tc>
        <w:tc>
          <w:tcPr>
            <w:tcW w:w="1289" w:type="dxa"/>
            <w:noWrap/>
            <w:vAlign w:val="center"/>
          </w:tcPr>
          <w:p w14:paraId="608B84DA" w14:textId="77777777" w:rsidR="00AB5621" w:rsidRPr="00145493" w:rsidRDefault="00887AB2">
            <w:pPr>
              <w:jc w:val="center"/>
              <w:rPr>
                <w:rFonts w:ascii="Calibri" w:hAnsi="Calibri" w:cs="Calibri"/>
                <w:szCs w:val="22"/>
              </w:rPr>
            </w:pPr>
            <w:r w:rsidRPr="00145493">
              <w:rPr>
                <w:rFonts w:ascii="Calibri" w:hAnsi="Calibri" w:cs="Calibri" w:hint="eastAsia"/>
                <w:szCs w:val="22"/>
              </w:rPr>
              <w:t>71.92</w:t>
            </w:r>
          </w:p>
        </w:tc>
        <w:tc>
          <w:tcPr>
            <w:tcW w:w="938" w:type="dxa"/>
            <w:noWrap/>
            <w:vAlign w:val="center"/>
          </w:tcPr>
          <w:p w14:paraId="63747D01" w14:textId="3F1E8E66" w:rsidR="00AB5621" w:rsidRPr="00145493" w:rsidRDefault="00887AB2">
            <w:pPr>
              <w:jc w:val="center"/>
              <w:rPr>
                <w:rFonts w:ascii="Calibri" w:hAnsi="Calibri" w:cs="Calibri"/>
                <w:szCs w:val="22"/>
              </w:rPr>
            </w:pPr>
            <w:r w:rsidRPr="00145493">
              <w:rPr>
                <w:rFonts w:ascii="Calibri" w:hAnsi="Calibri" w:cs="Calibri" w:hint="eastAsia"/>
                <w:szCs w:val="22"/>
              </w:rPr>
              <w:t>96.34</w:t>
            </w:r>
          </w:p>
        </w:tc>
        <w:tc>
          <w:tcPr>
            <w:tcW w:w="1615" w:type="dxa"/>
            <w:noWrap/>
            <w:vAlign w:val="center"/>
          </w:tcPr>
          <w:p w14:paraId="06EC7917" w14:textId="77777777" w:rsidR="00AB5621" w:rsidRPr="00145493" w:rsidRDefault="00887AB2">
            <w:pPr>
              <w:jc w:val="center"/>
              <w:rPr>
                <w:rFonts w:ascii="Calibri" w:hAnsi="Calibri" w:cs="Calibri"/>
                <w:szCs w:val="22"/>
              </w:rPr>
            </w:pPr>
            <w:r w:rsidRPr="00145493">
              <w:rPr>
                <w:rFonts w:ascii="Calibri" w:hAnsi="Calibri" w:cs="Calibri" w:hint="eastAsia"/>
                <w:szCs w:val="22"/>
              </w:rPr>
              <w:t>43.55%</w:t>
            </w:r>
          </w:p>
        </w:tc>
      </w:tr>
      <w:tr w:rsidR="00AB5621" w:rsidRPr="00145493" w14:paraId="76C70E5E" w14:textId="77777777" w:rsidTr="002853AF">
        <w:trPr>
          <w:trHeight w:val="482"/>
          <w:jc w:val="center"/>
        </w:trPr>
        <w:tc>
          <w:tcPr>
            <w:tcW w:w="2436" w:type="dxa"/>
            <w:noWrap/>
            <w:vAlign w:val="center"/>
          </w:tcPr>
          <w:p w14:paraId="233A3B86" w14:textId="77777777" w:rsidR="00AB5621" w:rsidRPr="00145493" w:rsidRDefault="00887AB2">
            <w:pPr>
              <w:jc w:val="center"/>
              <w:rPr>
                <w:szCs w:val="22"/>
              </w:rPr>
            </w:pPr>
            <w:r w:rsidRPr="00145493">
              <w:rPr>
                <w:rFonts w:hint="eastAsia"/>
                <w:szCs w:val="22"/>
              </w:rPr>
              <w:t>流行通俗钢琴作品欣赏与编配弹奏</w:t>
            </w:r>
          </w:p>
        </w:tc>
        <w:tc>
          <w:tcPr>
            <w:tcW w:w="1944" w:type="dxa"/>
            <w:noWrap/>
            <w:vAlign w:val="center"/>
          </w:tcPr>
          <w:p w14:paraId="0C0A549B" w14:textId="77777777" w:rsidR="00AB5621" w:rsidRPr="00145493" w:rsidRDefault="00887AB2">
            <w:pPr>
              <w:jc w:val="center"/>
              <w:rPr>
                <w:szCs w:val="22"/>
              </w:rPr>
            </w:pPr>
            <w:r w:rsidRPr="00145493">
              <w:rPr>
                <w:rFonts w:hint="eastAsia"/>
                <w:szCs w:val="22"/>
              </w:rPr>
              <w:t>艺术学院</w:t>
            </w:r>
          </w:p>
        </w:tc>
        <w:tc>
          <w:tcPr>
            <w:tcW w:w="1289" w:type="dxa"/>
            <w:noWrap/>
            <w:vAlign w:val="center"/>
          </w:tcPr>
          <w:p w14:paraId="035C7862" w14:textId="77777777" w:rsidR="00AB5621" w:rsidRPr="00145493" w:rsidRDefault="00887AB2">
            <w:pPr>
              <w:jc w:val="center"/>
              <w:rPr>
                <w:rFonts w:ascii="Calibri" w:hAnsi="Calibri" w:cs="Calibri"/>
                <w:szCs w:val="22"/>
              </w:rPr>
            </w:pPr>
            <w:r w:rsidRPr="00145493">
              <w:rPr>
                <w:rFonts w:ascii="Calibri" w:hAnsi="Calibri" w:cs="Calibri" w:hint="eastAsia"/>
                <w:szCs w:val="22"/>
              </w:rPr>
              <w:t>73.76</w:t>
            </w:r>
          </w:p>
        </w:tc>
        <w:tc>
          <w:tcPr>
            <w:tcW w:w="938" w:type="dxa"/>
            <w:noWrap/>
            <w:vAlign w:val="center"/>
          </w:tcPr>
          <w:p w14:paraId="0D82F250" w14:textId="1249AD95" w:rsidR="00AB5621" w:rsidRPr="00145493" w:rsidRDefault="00887AB2">
            <w:pPr>
              <w:jc w:val="center"/>
              <w:rPr>
                <w:rFonts w:ascii="Calibri" w:hAnsi="Calibri" w:cs="Calibri"/>
                <w:szCs w:val="22"/>
              </w:rPr>
            </w:pPr>
            <w:r w:rsidRPr="00145493">
              <w:rPr>
                <w:rFonts w:ascii="Calibri" w:hAnsi="Calibri" w:cs="Calibri" w:hint="eastAsia"/>
                <w:szCs w:val="22"/>
              </w:rPr>
              <w:t>96.98</w:t>
            </w:r>
          </w:p>
        </w:tc>
        <w:tc>
          <w:tcPr>
            <w:tcW w:w="1615" w:type="dxa"/>
            <w:noWrap/>
            <w:vAlign w:val="center"/>
          </w:tcPr>
          <w:p w14:paraId="7396AF11" w14:textId="77777777" w:rsidR="00AB5621" w:rsidRPr="00145493" w:rsidRDefault="00887AB2">
            <w:pPr>
              <w:jc w:val="center"/>
              <w:rPr>
                <w:rFonts w:ascii="Calibri" w:hAnsi="Calibri" w:cs="Calibri"/>
                <w:szCs w:val="22"/>
              </w:rPr>
            </w:pPr>
            <w:r w:rsidRPr="00145493">
              <w:rPr>
                <w:rFonts w:ascii="Calibri" w:hAnsi="Calibri" w:cs="Calibri" w:hint="eastAsia"/>
                <w:szCs w:val="22"/>
              </w:rPr>
              <w:t>43.01%</w:t>
            </w:r>
          </w:p>
        </w:tc>
      </w:tr>
      <w:tr w:rsidR="00AB5621" w:rsidRPr="00145493" w14:paraId="0B635D07" w14:textId="77777777" w:rsidTr="002853AF">
        <w:trPr>
          <w:trHeight w:val="482"/>
          <w:jc w:val="center"/>
        </w:trPr>
        <w:tc>
          <w:tcPr>
            <w:tcW w:w="2436" w:type="dxa"/>
            <w:noWrap/>
            <w:vAlign w:val="center"/>
          </w:tcPr>
          <w:p w14:paraId="4D7F1B44" w14:textId="77777777" w:rsidR="00AB5621" w:rsidRPr="00145493" w:rsidRDefault="00887AB2">
            <w:pPr>
              <w:jc w:val="center"/>
              <w:rPr>
                <w:szCs w:val="22"/>
              </w:rPr>
            </w:pPr>
            <w:r w:rsidRPr="00145493">
              <w:rPr>
                <w:rFonts w:hint="eastAsia"/>
                <w:szCs w:val="22"/>
              </w:rPr>
              <w:t>乌尔都语视听（</w:t>
            </w:r>
            <w:r w:rsidRPr="00145493">
              <w:rPr>
                <w:rFonts w:hint="eastAsia"/>
                <w:szCs w:val="22"/>
              </w:rPr>
              <w:t>3</w:t>
            </w:r>
            <w:r w:rsidRPr="00145493">
              <w:rPr>
                <w:rFonts w:hint="eastAsia"/>
                <w:szCs w:val="22"/>
              </w:rPr>
              <w:t>）</w:t>
            </w:r>
          </w:p>
        </w:tc>
        <w:tc>
          <w:tcPr>
            <w:tcW w:w="1944" w:type="dxa"/>
            <w:noWrap/>
            <w:vAlign w:val="center"/>
          </w:tcPr>
          <w:p w14:paraId="2045E7EE" w14:textId="77777777" w:rsidR="00AB5621" w:rsidRPr="00145493" w:rsidRDefault="00887AB2">
            <w:pPr>
              <w:jc w:val="center"/>
              <w:rPr>
                <w:szCs w:val="22"/>
              </w:rPr>
            </w:pPr>
            <w:r w:rsidRPr="00145493">
              <w:rPr>
                <w:rFonts w:hint="eastAsia"/>
                <w:szCs w:val="22"/>
              </w:rPr>
              <w:t>日语语言文化学院、亚非语言文化学院（筹）</w:t>
            </w:r>
          </w:p>
        </w:tc>
        <w:tc>
          <w:tcPr>
            <w:tcW w:w="1289" w:type="dxa"/>
            <w:noWrap/>
            <w:vAlign w:val="center"/>
          </w:tcPr>
          <w:p w14:paraId="34DF6257" w14:textId="77777777" w:rsidR="00AB5621" w:rsidRPr="00145493" w:rsidRDefault="00887AB2">
            <w:pPr>
              <w:jc w:val="center"/>
              <w:rPr>
                <w:rFonts w:ascii="Calibri" w:hAnsi="Calibri" w:cs="Calibri"/>
                <w:szCs w:val="22"/>
              </w:rPr>
            </w:pPr>
            <w:r w:rsidRPr="00145493">
              <w:rPr>
                <w:rFonts w:ascii="Calibri" w:hAnsi="Calibri" w:cs="Calibri" w:hint="eastAsia"/>
                <w:szCs w:val="22"/>
              </w:rPr>
              <w:t>74.13</w:t>
            </w:r>
          </w:p>
        </w:tc>
        <w:tc>
          <w:tcPr>
            <w:tcW w:w="938" w:type="dxa"/>
            <w:noWrap/>
            <w:vAlign w:val="center"/>
          </w:tcPr>
          <w:p w14:paraId="78CC6504" w14:textId="2F94EE65" w:rsidR="00AB5621" w:rsidRPr="00145493" w:rsidRDefault="00887AB2">
            <w:pPr>
              <w:jc w:val="center"/>
              <w:rPr>
                <w:rFonts w:ascii="Calibri" w:hAnsi="Calibri" w:cs="Calibri"/>
                <w:szCs w:val="22"/>
              </w:rPr>
            </w:pPr>
            <w:r w:rsidRPr="00145493">
              <w:rPr>
                <w:rFonts w:ascii="Calibri" w:hAnsi="Calibri" w:cs="Calibri" w:hint="eastAsia"/>
                <w:szCs w:val="22"/>
              </w:rPr>
              <w:t>97.13</w:t>
            </w:r>
          </w:p>
        </w:tc>
        <w:tc>
          <w:tcPr>
            <w:tcW w:w="1615" w:type="dxa"/>
            <w:noWrap/>
            <w:vAlign w:val="center"/>
          </w:tcPr>
          <w:p w14:paraId="544C3A3F" w14:textId="77777777" w:rsidR="00AB5621" w:rsidRPr="00145493" w:rsidRDefault="00887AB2">
            <w:pPr>
              <w:jc w:val="center"/>
              <w:rPr>
                <w:rFonts w:ascii="Calibri" w:hAnsi="Calibri" w:cs="Calibri"/>
                <w:szCs w:val="22"/>
              </w:rPr>
            </w:pPr>
            <w:r w:rsidRPr="00145493">
              <w:rPr>
                <w:rFonts w:ascii="Calibri" w:hAnsi="Calibri" w:cs="Calibri" w:hint="eastAsia"/>
                <w:szCs w:val="22"/>
              </w:rPr>
              <w:t>41.67%</w:t>
            </w:r>
          </w:p>
        </w:tc>
      </w:tr>
      <w:tr w:rsidR="00AB5621" w:rsidRPr="00145493" w14:paraId="581F873B" w14:textId="77777777" w:rsidTr="002853AF">
        <w:trPr>
          <w:trHeight w:val="482"/>
          <w:jc w:val="center"/>
        </w:trPr>
        <w:tc>
          <w:tcPr>
            <w:tcW w:w="2436" w:type="dxa"/>
            <w:noWrap/>
            <w:vAlign w:val="center"/>
          </w:tcPr>
          <w:p w14:paraId="7DF49CB9" w14:textId="77777777" w:rsidR="00AB5621" w:rsidRPr="00145493" w:rsidRDefault="00887AB2">
            <w:pPr>
              <w:jc w:val="center"/>
              <w:rPr>
                <w:szCs w:val="22"/>
              </w:rPr>
            </w:pPr>
            <w:r w:rsidRPr="00145493">
              <w:rPr>
                <w:rFonts w:hint="eastAsia"/>
                <w:szCs w:val="22"/>
              </w:rPr>
              <w:t>马来语写作</w:t>
            </w:r>
          </w:p>
        </w:tc>
        <w:tc>
          <w:tcPr>
            <w:tcW w:w="1944" w:type="dxa"/>
            <w:noWrap/>
            <w:vAlign w:val="center"/>
          </w:tcPr>
          <w:p w14:paraId="2C2D547A" w14:textId="77777777" w:rsidR="00AB5621" w:rsidRPr="00145493" w:rsidRDefault="00887AB2">
            <w:pPr>
              <w:jc w:val="center"/>
              <w:rPr>
                <w:szCs w:val="22"/>
              </w:rPr>
            </w:pPr>
            <w:r w:rsidRPr="00145493">
              <w:rPr>
                <w:rFonts w:hint="eastAsia"/>
                <w:szCs w:val="22"/>
              </w:rPr>
              <w:t>东方语言文化学院</w:t>
            </w:r>
          </w:p>
        </w:tc>
        <w:tc>
          <w:tcPr>
            <w:tcW w:w="1289" w:type="dxa"/>
            <w:noWrap/>
            <w:vAlign w:val="center"/>
          </w:tcPr>
          <w:p w14:paraId="620E9C1E" w14:textId="77777777" w:rsidR="00AB5621" w:rsidRPr="00145493" w:rsidRDefault="00887AB2">
            <w:pPr>
              <w:jc w:val="center"/>
              <w:rPr>
                <w:rFonts w:ascii="Calibri" w:hAnsi="Calibri" w:cs="Calibri"/>
                <w:szCs w:val="22"/>
              </w:rPr>
            </w:pPr>
            <w:r w:rsidRPr="00145493">
              <w:rPr>
                <w:rFonts w:ascii="Calibri" w:hAnsi="Calibri" w:cs="Calibri" w:hint="eastAsia"/>
                <w:szCs w:val="22"/>
              </w:rPr>
              <w:t>77.24</w:t>
            </w:r>
          </w:p>
        </w:tc>
        <w:tc>
          <w:tcPr>
            <w:tcW w:w="938" w:type="dxa"/>
            <w:noWrap/>
            <w:vAlign w:val="center"/>
          </w:tcPr>
          <w:p w14:paraId="658815E5" w14:textId="7F8A542E" w:rsidR="00AB5621" w:rsidRPr="00145493" w:rsidRDefault="00887AB2">
            <w:pPr>
              <w:jc w:val="center"/>
              <w:rPr>
                <w:rFonts w:ascii="Calibri" w:hAnsi="Calibri" w:cs="Calibri"/>
                <w:szCs w:val="22"/>
              </w:rPr>
            </w:pPr>
            <w:r w:rsidRPr="00145493">
              <w:rPr>
                <w:rFonts w:ascii="Calibri" w:hAnsi="Calibri" w:cs="Calibri" w:hint="eastAsia"/>
                <w:szCs w:val="22"/>
              </w:rPr>
              <w:t>98.48</w:t>
            </w:r>
          </w:p>
        </w:tc>
        <w:tc>
          <w:tcPr>
            <w:tcW w:w="1615" w:type="dxa"/>
            <w:noWrap/>
            <w:vAlign w:val="center"/>
          </w:tcPr>
          <w:p w14:paraId="30BCDAB8" w14:textId="77777777" w:rsidR="00AB5621" w:rsidRPr="00145493" w:rsidRDefault="00887AB2">
            <w:pPr>
              <w:jc w:val="center"/>
              <w:rPr>
                <w:rFonts w:ascii="Calibri" w:hAnsi="Calibri" w:cs="Calibri"/>
                <w:szCs w:val="22"/>
              </w:rPr>
            </w:pPr>
            <w:r w:rsidRPr="00145493">
              <w:rPr>
                <w:rFonts w:ascii="Calibri" w:hAnsi="Calibri" w:cs="Calibri" w:hint="eastAsia"/>
                <w:szCs w:val="22"/>
              </w:rPr>
              <w:t>30.00%</w:t>
            </w:r>
          </w:p>
        </w:tc>
      </w:tr>
      <w:tr w:rsidR="00AB5621" w:rsidRPr="00145493" w14:paraId="6063C6FD" w14:textId="77777777" w:rsidTr="002853AF">
        <w:trPr>
          <w:trHeight w:val="482"/>
          <w:jc w:val="center"/>
        </w:trPr>
        <w:tc>
          <w:tcPr>
            <w:tcW w:w="2436" w:type="dxa"/>
            <w:noWrap/>
            <w:vAlign w:val="center"/>
          </w:tcPr>
          <w:p w14:paraId="4C93B9BA" w14:textId="77777777" w:rsidR="00AB5621" w:rsidRPr="00145493" w:rsidRDefault="00887AB2">
            <w:pPr>
              <w:jc w:val="center"/>
              <w:rPr>
                <w:szCs w:val="22"/>
              </w:rPr>
            </w:pPr>
            <w:r w:rsidRPr="00145493">
              <w:rPr>
                <w:rFonts w:hint="eastAsia"/>
                <w:szCs w:val="22"/>
              </w:rPr>
              <w:t>量化投资分析（实训）</w:t>
            </w:r>
          </w:p>
        </w:tc>
        <w:tc>
          <w:tcPr>
            <w:tcW w:w="1944" w:type="dxa"/>
            <w:noWrap/>
            <w:vAlign w:val="center"/>
          </w:tcPr>
          <w:p w14:paraId="5A48DF7F" w14:textId="77777777" w:rsidR="00AB5621" w:rsidRPr="00145493" w:rsidRDefault="00887AB2">
            <w:pPr>
              <w:jc w:val="center"/>
              <w:rPr>
                <w:szCs w:val="22"/>
              </w:rPr>
            </w:pPr>
            <w:r w:rsidRPr="00145493">
              <w:rPr>
                <w:rFonts w:hint="eastAsia"/>
                <w:szCs w:val="22"/>
              </w:rPr>
              <w:t>金融学院</w:t>
            </w:r>
          </w:p>
        </w:tc>
        <w:tc>
          <w:tcPr>
            <w:tcW w:w="1289" w:type="dxa"/>
            <w:noWrap/>
            <w:vAlign w:val="center"/>
          </w:tcPr>
          <w:p w14:paraId="38B2FD8E" w14:textId="77777777" w:rsidR="00AB5621" w:rsidRPr="00145493" w:rsidRDefault="00887AB2">
            <w:pPr>
              <w:jc w:val="center"/>
              <w:rPr>
                <w:rFonts w:ascii="Calibri" w:hAnsi="Calibri" w:cs="Calibri"/>
                <w:szCs w:val="22"/>
              </w:rPr>
            </w:pPr>
            <w:r w:rsidRPr="00145493">
              <w:rPr>
                <w:rFonts w:ascii="Calibri" w:hAnsi="Calibri" w:cs="Calibri" w:hint="eastAsia"/>
                <w:szCs w:val="22"/>
              </w:rPr>
              <w:t>84.74</w:t>
            </w:r>
          </w:p>
        </w:tc>
        <w:tc>
          <w:tcPr>
            <w:tcW w:w="938" w:type="dxa"/>
            <w:noWrap/>
            <w:vAlign w:val="center"/>
          </w:tcPr>
          <w:p w14:paraId="45B5F213" w14:textId="78CC7174" w:rsidR="00AB5621" w:rsidRPr="00145493" w:rsidRDefault="00887AB2">
            <w:pPr>
              <w:jc w:val="center"/>
              <w:rPr>
                <w:rFonts w:ascii="Calibri" w:hAnsi="Calibri" w:cs="Calibri"/>
                <w:szCs w:val="22"/>
              </w:rPr>
            </w:pPr>
            <w:r w:rsidRPr="00145493">
              <w:rPr>
                <w:rFonts w:ascii="Calibri" w:hAnsi="Calibri" w:cs="Calibri" w:hint="eastAsia"/>
                <w:szCs w:val="22"/>
              </w:rPr>
              <w:t>96.32</w:t>
            </w:r>
          </w:p>
        </w:tc>
        <w:tc>
          <w:tcPr>
            <w:tcW w:w="1615" w:type="dxa"/>
            <w:noWrap/>
            <w:vAlign w:val="center"/>
          </w:tcPr>
          <w:p w14:paraId="7014934C" w14:textId="77777777" w:rsidR="00AB5621" w:rsidRPr="00145493" w:rsidRDefault="00887AB2">
            <w:pPr>
              <w:jc w:val="center"/>
              <w:rPr>
                <w:rFonts w:ascii="Calibri" w:hAnsi="Calibri" w:cs="Calibri"/>
                <w:szCs w:val="22"/>
              </w:rPr>
            </w:pPr>
            <w:r w:rsidRPr="00145493">
              <w:rPr>
                <w:rFonts w:ascii="Calibri" w:hAnsi="Calibri" w:cs="Calibri" w:hint="eastAsia"/>
                <w:szCs w:val="22"/>
              </w:rPr>
              <w:t>28.41%</w:t>
            </w:r>
          </w:p>
        </w:tc>
      </w:tr>
      <w:tr w:rsidR="00AB5621" w:rsidRPr="00145493" w14:paraId="49E6EED4" w14:textId="77777777" w:rsidTr="002853AF">
        <w:trPr>
          <w:trHeight w:val="482"/>
          <w:jc w:val="center"/>
        </w:trPr>
        <w:tc>
          <w:tcPr>
            <w:tcW w:w="2436" w:type="dxa"/>
            <w:noWrap/>
            <w:vAlign w:val="center"/>
          </w:tcPr>
          <w:p w14:paraId="6ED5C5D4" w14:textId="77777777" w:rsidR="00AB5621" w:rsidRPr="00145493" w:rsidRDefault="00887AB2">
            <w:pPr>
              <w:jc w:val="center"/>
              <w:rPr>
                <w:szCs w:val="22"/>
              </w:rPr>
            </w:pPr>
            <w:r w:rsidRPr="00145493">
              <w:rPr>
                <w:rFonts w:hint="eastAsia"/>
                <w:szCs w:val="22"/>
              </w:rPr>
              <w:t>程序设计基础</w:t>
            </w:r>
          </w:p>
        </w:tc>
        <w:tc>
          <w:tcPr>
            <w:tcW w:w="1944" w:type="dxa"/>
            <w:noWrap/>
            <w:vAlign w:val="center"/>
          </w:tcPr>
          <w:p w14:paraId="1A1341C4" w14:textId="77777777" w:rsidR="00AB5621" w:rsidRPr="00145493" w:rsidRDefault="00887AB2">
            <w:pPr>
              <w:jc w:val="center"/>
              <w:rPr>
                <w:szCs w:val="22"/>
              </w:rPr>
            </w:pPr>
            <w:r w:rsidRPr="00145493">
              <w:rPr>
                <w:rFonts w:hint="eastAsia"/>
                <w:szCs w:val="22"/>
              </w:rPr>
              <w:t>信息科学与技术学院、网络空间安全学院</w:t>
            </w:r>
          </w:p>
        </w:tc>
        <w:tc>
          <w:tcPr>
            <w:tcW w:w="1289" w:type="dxa"/>
            <w:noWrap/>
            <w:vAlign w:val="center"/>
          </w:tcPr>
          <w:p w14:paraId="6FCEB778" w14:textId="77777777" w:rsidR="00AB5621" w:rsidRPr="00145493" w:rsidRDefault="00887AB2">
            <w:pPr>
              <w:jc w:val="center"/>
              <w:rPr>
                <w:rFonts w:ascii="Calibri" w:hAnsi="Calibri" w:cs="Calibri"/>
                <w:szCs w:val="22"/>
              </w:rPr>
            </w:pPr>
            <w:r w:rsidRPr="00145493">
              <w:rPr>
                <w:rFonts w:ascii="Calibri" w:hAnsi="Calibri" w:cs="Calibri" w:hint="eastAsia"/>
                <w:szCs w:val="22"/>
              </w:rPr>
              <w:t>72.21</w:t>
            </w:r>
          </w:p>
        </w:tc>
        <w:tc>
          <w:tcPr>
            <w:tcW w:w="938" w:type="dxa"/>
            <w:noWrap/>
            <w:vAlign w:val="center"/>
          </w:tcPr>
          <w:p w14:paraId="68616A6E" w14:textId="56295C03" w:rsidR="00AB5621" w:rsidRPr="00145493" w:rsidRDefault="00887AB2">
            <w:pPr>
              <w:jc w:val="center"/>
              <w:rPr>
                <w:rFonts w:ascii="Calibri" w:hAnsi="Calibri" w:cs="Calibri"/>
                <w:szCs w:val="22"/>
              </w:rPr>
            </w:pPr>
            <w:r w:rsidRPr="00145493">
              <w:rPr>
                <w:rFonts w:ascii="Calibri" w:hAnsi="Calibri" w:cs="Calibri" w:hint="eastAsia"/>
                <w:szCs w:val="22"/>
              </w:rPr>
              <w:t>96.92</w:t>
            </w:r>
          </w:p>
        </w:tc>
        <w:tc>
          <w:tcPr>
            <w:tcW w:w="1615" w:type="dxa"/>
            <w:noWrap/>
            <w:vAlign w:val="center"/>
          </w:tcPr>
          <w:p w14:paraId="7C3CF744" w14:textId="77777777" w:rsidR="00AB5621" w:rsidRPr="00145493" w:rsidRDefault="00887AB2">
            <w:pPr>
              <w:jc w:val="center"/>
              <w:rPr>
                <w:rFonts w:ascii="Calibri" w:hAnsi="Calibri" w:cs="Calibri"/>
                <w:szCs w:val="22"/>
              </w:rPr>
            </w:pPr>
            <w:r w:rsidRPr="00145493">
              <w:rPr>
                <w:rFonts w:ascii="Calibri" w:hAnsi="Calibri" w:cs="Calibri" w:hint="eastAsia"/>
                <w:szCs w:val="22"/>
              </w:rPr>
              <w:t>27.5%</w:t>
            </w:r>
          </w:p>
        </w:tc>
      </w:tr>
      <w:tr w:rsidR="00AB5621" w:rsidRPr="00145493" w14:paraId="438A5DBD" w14:textId="77777777" w:rsidTr="002853AF">
        <w:trPr>
          <w:trHeight w:val="482"/>
          <w:jc w:val="center"/>
        </w:trPr>
        <w:tc>
          <w:tcPr>
            <w:tcW w:w="2436" w:type="dxa"/>
            <w:noWrap/>
            <w:vAlign w:val="center"/>
          </w:tcPr>
          <w:p w14:paraId="3B65100F" w14:textId="77777777" w:rsidR="00AB5621" w:rsidRPr="00145493" w:rsidRDefault="00887AB2">
            <w:pPr>
              <w:jc w:val="center"/>
              <w:rPr>
                <w:szCs w:val="22"/>
              </w:rPr>
            </w:pPr>
            <w:r w:rsidRPr="00145493">
              <w:rPr>
                <w:rFonts w:hint="eastAsia"/>
                <w:szCs w:val="22"/>
              </w:rPr>
              <w:t>音乐构成与审美</w:t>
            </w:r>
          </w:p>
        </w:tc>
        <w:tc>
          <w:tcPr>
            <w:tcW w:w="1944" w:type="dxa"/>
            <w:noWrap/>
            <w:vAlign w:val="center"/>
          </w:tcPr>
          <w:p w14:paraId="2F25EF82" w14:textId="77777777" w:rsidR="00AB5621" w:rsidRPr="00145493" w:rsidRDefault="00887AB2">
            <w:pPr>
              <w:jc w:val="center"/>
              <w:rPr>
                <w:szCs w:val="22"/>
              </w:rPr>
            </w:pPr>
            <w:r w:rsidRPr="00145493">
              <w:rPr>
                <w:rFonts w:hint="eastAsia"/>
                <w:szCs w:val="22"/>
              </w:rPr>
              <w:t>艺术学院</w:t>
            </w:r>
          </w:p>
        </w:tc>
        <w:tc>
          <w:tcPr>
            <w:tcW w:w="1289" w:type="dxa"/>
            <w:noWrap/>
            <w:vAlign w:val="center"/>
          </w:tcPr>
          <w:p w14:paraId="5D6222D2" w14:textId="77777777" w:rsidR="00AB5621" w:rsidRPr="00145493" w:rsidRDefault="00887AB2">
            <w:pPr>
              <w:jc w:val="center"/>
              <w:rPr>
                <w:rFonts w:ascii="Calibri" w:hAnsi="Calibri" w:cs="Calibri"/>
                <w:szCs w:val="22"/>
              </w:rPr>
            </w:pPr>
            <w:r w:rsidRPr="00145493">
              <w:rPr>
                <w:rFonts w:ascii="Calibri" w:hAnsi="Calibri" w:cs="Calibri" w:hint="eastAsia"/>
                <w:szCs w:val="22"/>
              </w:rPr>
              <w:t>80.68</w:t>
            </w:r>
          </w:p>
        </w:tc>
        <w:tc>
          <w:tcPr>
            <w:tcW w:w="938" w:type="dxa"/>
            <w:noWrap/>
            <w:vAlign w:val="center"/>
          </w:tcPr>
          <w:p w14:paraId="18DEAEE7" w14:textId="0BBBB616" w:rsidR="00AB5621" w:rsidRPr="00145493" w:rsidRDefault="00887AB2">
            <w:pPr>
              <w:jc w:val="center"/>
              <w:rPr>
                <w:rFonts w:ascii="Calibri" w:hAnsi="Calibri" w:cs="Calibri"/>
                <w:szCs w:val="22"/>
              </w:rPr>
            </w:pPr>
            <w:r w:rsidRPr="00145493">
              <w:rPr>
                <w:rFonts w:ascii="Calibri" w:hAnsi="Calibri" w:cs="Calibri" w:hint="eastAsia"/>
                <w:szCs w:val="22"/>
              </w:rPr>
              <w:t>96.98</w:t>
            </w:r>
          </w:p>
        </w:tc>
        <w:tc>
          <w:tcPr>
            <w:tcW w:w="1615" w:type="dxa"/>
            <w:noWrap/>
            <w:vAlign w:val="center"/>
          </w:tcPr>
          <w:p w14:paraId="31E89AE0" w14:textId="77777777" w:rsidR="00AB5621" w:rsidRPr="00145493" w:rsidRDefault="00887AB2">
            <w:pPr>
              <w:jc w:val="center"/>
              <w:rPr>
                <w:rFonts w:ascii="Calibri" w:hAnsi="Calibri" w:cs="Calibri"/>
                <w:szCs w:val="22"/>
              </w:rPr>
            </w:pPr>
            <w:r w:rsidRPr="00145493">
              <w:rPr>
                <w:rFonts w:ascii="Calibri" w:hAnsi="Calibri" w:cs="Calibri" w:hint="eastAsia"/>
                <w:szCs w:val="22"/>
              </w:rPr>
              <w:t>25.43%</w:t>
            </w:r>
          </w:p>
        </w:tc>
      </w:tr>
      <w:tr w:rsidR="00AB5621" w:rsidRPr="00145493" w14:paraId="4F3713B2" w14:textId="77777777" w:rsidTr="002853AF">
        <w:trPr>
          <w:trHeight w:val="482"/>
          <w:jc w:val="center"/>
        </w:trPr>
        <w:tc>
          <w:tcPr>
            <w:tcW w:w="2436" w:type="dxa"/>
            <w:noWrap/>
            <w:vAlign w:val="center"/>
          </w:tcPr>
          <w:p w14:paraId="2E3AF7C0" w14:textId="77777777" w:rsidR="00AB5621" w:rsidRPr="00145493" w:rsidRDefault="00887AB2">
            <w:pPr>
              <w:jc w:val="center"/>
              <w:rPr>
                <w:szCs w:val="22"/>
              </w:rPr>
            </w:pPr>
            <w:r w:rsidRPr="00145493">
              <w:rPr>
                <w:rFonts w:hint="eastAsia"/>
                <w:szCs w:val="22"/>
              </w:rPr>
              <w:lastRenderedPageBreak/>
              <w:t>金融风险管理</w:t>
            </w:r>
          </w:p>
        </w:tc>
        <w:tc>
          <w:tcPr>
            <w:tcW w:w="1944" w:type="dxa"/>
            <w:noWrap/>
            <w:vAlign w:val="center"/>
          </w:tcPr>
          <w:p w14:paraId="273F3D4B" w14:textId="77777777" w:rsidR="00AB5621" w:rsidRPr="00145493" w:rsidRDefault="00887AB2">
            <w:pPr>
              <w:jc w:val="center"/>
              <w:rPr>
                <w:szCs w:val="22"/>
              </w:rPr>
            </w:pPr>
            <w:r w:rsidRPr="00145493">
              <w:rPr>
                <w:rFonts w:hint="eastAsia"/>
                <w:szCs w:val="22"/>
              </w:rPr>
              <w:t>金融学院</w:t>
            </w:r>
          </w:p>
        </w:tc>
        <w:tc>
          <w:tcPr>
            <w:tcW w:w="1289" w:type="dxa"/>
            <w:noWrap/>
            <w:vAlign w:val="center"/>
          </w:tcPr>
          <w:p w14:paraId="401F3718" w14:textId="77777777" w:rsidR="00AB5621" w:rsidRPr="00145493" w:rsidRDefault="00887AB2">
            <w:pPr>
              <w:jc w:val="center"/>
              <w:rPr>
                <w:rFonts w:ascii="Calibri" w:hAnsi="Calibri" w:cs="Calibri"/>
                <w:szCs w:val="22"/>
              </w:rPr>
            </w:pPr>
            <w:r w:rsidRPr="00145493">
              <w:rPr>
                <w:rFonts w:ascii="Calibri" w:hAnsi="Calibri" w:cs="Calibri" w:hint="eastAsia"/>
                <w:szCs w:val="22"/>
              </w:rPr>
              <w:t>82.44</w:t>
            </w:r>
          </w:p>
        </w:tc>
        <w:tc>
          <w:tcPr>
            <w:tcW w:w="938" w:type="dxa"/>
            <w:noWrap/>
            <w:vAlign w:val="center"/>
          </w:tcPr>
          <w:p w14:paraId="08916D30" w14:textId="3B45190C" w:rsidR="00AB5621" w:rsidRPr="00145493" w:rsidRDefault="00887AB2">
            <w:pPr>
              <w:jc w:val="center"/>
              <w:rPr>
                <w:rFonts w:ascii="Calibri" w:hAnsi="Calibri" w:cs="Calibri"/>
                <w:szCs w:val="22"/>
              </w:rPr>
            </w:pPr>
            <w:r w:rsidRPr="00145493">
              <w:rPr>
                <w:rFonts w:ascii="Calibri" w:hAnsi="Calibri" w:cs="Calibri" w:hint="eastAsia"/>
                <w:szCs w:val="22"/>
              </w:rPr>
              <w:t>96.32</w:t>
            </w:r>
          </w:p>
        </w:tc>
        <w:tc>
          <w:tcPr>
            <w:tcW w:w="1615" w:type="dxa"/>
            <w:noWrap/>
            <w:vAlign w:val="center"/>
          </w:tcPr>
          <w:p w14:paraId="4E167944" w14:textId="77777777" w:rsidR="00AB5621" w:rsidRPr="00145493" w:rsidRDefault="00887AB2">
            <w:pPr>
              <w:jc w:val="center"/>
              <w:rPr>
                <w:rFonts w:ascii="Calibri" w:hAnsi="Calibri" w:cs="Calibri"/>
                <w:szCs w:val="22"/>
              </w:rPr>
            </w:pPr>
            <w:r w:rsidRPr="00145493">
              <w:rPr>
                <w:rFonts w:ascii="Calibri" w:hAnsi="Calibri" w:cs="Calibri" w:hint="eastAsia"/>
                <w:szCs w:val="22"/>
              </w:rPr>
              <w:t>25.00%</w:t>
            </w:r>
          </w:p>
        </w:tc>
      </w:tr>
    </w:tbl>
    <w:p w14:paraId="0EFB8662" w14:textId="77777777" w:rsidR="00AB5621" w:rsidRPr="00145493" w:rsidRDefault="00887AB2">
      <w:pPr>
        <w:spacing w:line="312" w:lineRule="auto"/>
        <w:ind w:firstLineChars="200" w:firstLine="482"/>
        <w:rPr>
          <w:b/>
          <w:kern w:val="0"/>
          <w:sz w:val="24"/>
          <w:szCs w:val="24"/>
        </w:rPr>
      </w:pPr>
      <w:r w:rsidRPr="00145493">
        <w:rPr>
          <w:b/>
          <w:kern w:val="0"/>
          <w:sz w:val="24"/>
          <w:szCs w:val="24"/>
        </w:rPr>
        <w:t xml:space="preserve"> </w:t>
      </w:r>
    </w:p>
    <w:p w14:paraId="625F1499" w14:textId="77777777" w:rsidR="00AB5621" w:rsidRPr="00145493" w:rsidRDefault="00887AB2">
      <w:pPr>
        <w:spacing w:line="312" w:lineRule="auto"/>
        <w:ind w:firstLineChars="200" w:firstLine="482"/>
        <w:rPr>
          <w:b/>
          <w:kern w:val="0"/>
          <w:sz w:val="24"/>
          <w:szCs w:val="24"/>
        </w:rPr>
      </w:pPr>
      <w:r w:rsidRPr="00145493">
        <w:rPr>
          <w:b/>
          <w:kern w:val="0"/>
          <w:sz w:val="24"/>
          <w:szCs w:val="24"/>
        </w:rPr>
        <w:t>4</w:t>
      </w:r>
      <w:r w:rsidRPr="00145493">
        <w:rPr>
          <w:rFonts w:ascii="宋体" w:hAnsi="宋体" w:hint="eastAsia"/>
          <w:b/>
          <w:kern w:val="0"/>
          <w:sz w:val="24"/>
          <w:szCs w:val="24"/>
        </w:rPr>
        <w:t>．调查型指标-本课程选用的教材能很好地满足课程学习需要</w:t>
      </w:r>
    </w:p>
    <w:p w14:paraId="74A617DB" w14:textId="77777777" w:rsidR="00AB5621" w:rsidRPr="00145493" w:rsidRDefault="00887AB2">
      <w:pPr>
        <w:spacing w:line="312" w:lineRule="auto"/>
        <w:ind w:firstLineChars="200" w:firstLine="480"/>
        <w:rPr>
          <w:kern w:val="0"/>
          <w:sz w:val="24"/>
          <w:szCs w:val="24"/>
        </w:rPr>
      </w:pPr>
      <w:r w:rsidRPr="00145493">
        <w:rPr>
          <w:rFonts w:hint="eastAsia"/>
          <w:kern w:val="0"/>
          <w:sz w:val="24"/>
          <w:szCs w:val="24"/>
        </w:rPr>
        <w:t>本学期对学生使用教材情况满意度开展调查，旨在了解学生对课程所用的教材是否能够很好的满足学习的需求进行了解。整体而言，学生对目前使用的教材比较满意，绝大部分的学生认为教材能够满足课程学习的需求，选择“比较符合”和“非常符合”的学生占比为</w:t>
      </w:r>
      <w:r w:rsidRPr="00145493">
        <w:rPr>
          <w:rFonts w:hint="eastAsia"/>
          <w:kern w:val="0"/>
          <w:sz w:val="24"/>
          <w:szCs w:val="24"/>
        </w:rPr>
        <w:t>9</w:t>
      </w:r>
      <w:r w:rsidRPr="00145493">
        <w:rPr>
          <w:kern w:val="0"/>
          <w:sz w:val="24"/>
          <w:szCs w:val="24"/>
        </w:rPr>
        <w:t>4.</w:t>
      </w:r>
      <w:r w:rsidR="00D56F0A" w:rsidRPr="00145493">
        <w:rPr>
          <w:kern w:val="0"/>
          <w:sz w:val="24"/>
          <w:szCs w:val="24"/>
        </w:rPr>
        <w:t>36</w:t>
      </w:r>
      <w:r w:rsidRPr="00145493">
        <w:rPr>
          <w:rFonts w:hint="eastAsia"/>
          <w:kern w:val="0"/>
          <w:sz w:val="24"/>
          <w:szCs w:val="24"/>
        </w:rPr>
        <w:t>%</w:t>
      </w:r>
      <w:r w:rsidRPr="00145493">
        <w:rPr>
          <w:rFonts w:hint="eastAsia"/>
          <w:kern w:val="0"/>
          <w:sz w:val="24"/>
          <w:szCs w:val="24"/>
        </w:rPr>
        <w:t>，只有</w:t>
      </w:r>
      <w:r w:rsidRPr="00145493">
        <w:rPr>
          <w:rFonts w:hint="eastAsia"/>
          <w:kern w:val="0"/>
          <w:sz w:val="24"/>
          <w:szCs w:val="24"/>
        </w:rPr>
        <w:t>1</w:t>
      </w:r>
      <w:r w:rsidRPr="00145493">
        <w:rPr>
          <w:kern w:val="0"/>
          <w:sz w:val="24"/>
          <w:szCs w:val="24"/>
        </w:rPr>
        <w:t>.</w:t>
      </w:r>
      <w:r w:rsidR="00D56F0A" w:rsidRPr="00145493">
        <w:rPr>
          <w:kern w:val="0"/>
          <w:sz w:val="24"/>
          <w:szCs w:val="24"/>
        </w:rPr>
        <w:t>37</w:t>
      </w:r>
      <w:r w:rsidRPr="00145493">
        <w:rPr>
          <w:rFonts w:hint="eastAsia"/>
          <w:kern w:val="0"/>
          <w:sz w:val="24"/>
          <w:szCs w:val="24"/>
        </w:rPr>
        <w:t>%</w:t>
      </w:r>
      <w:r w:rsidRPr="00145493">
        <w:rPr>
          <w:rFonts w:hint="eastAsia"/>
          <w:kern w:val="0"/>
          <w:sz w:val="24"/>
          <w:szCs w:val="24"/>
        </w:rPr>
        <w:t>的学生选择“比较不符合”或者“非常不符合”。</w:t>
      </w:r>
    </w:p>
    <w:p w14:paraId="22EE2A71" w14:textId="77777777" w:rsidR="00AB5621" w:rsidRPr="00145493" w:rsidRDefault="00887AB2">
      <w:pPr>
        <w:spacing w:beforeLines="50" w:before="120" w:line="312" w:lineRule="auto"/>
        <w:ind w:firstLineChars="200" w:firstLine="420"/>
        <w:jc w:val="center"/>
        <w:rPr>
          <w:kern w:val="0"/>
          <w:sz w:val="24"/>
          <w:szCs w:val="24"/>
        </w:rPr>
      </w:pPr>
      <w:r w:rsidRPr="00145493">
        <w:rPr>
          <w:rFonts w:ascii="黑体" w:eastAsia="黑体" w:hAnsi="黑体" w:hint="eastAsia"/>
          <w:kern w:val="0"/>
        </w:rPr>
        <w:t>表</w:t>
      </w:r>
      <w:r w:rsidRPr="00145493">
        <w:rPr>
          <w:rFonts w:eastAsia="黑体"/>
          <w:kern w:val="0"/>
        </w:rPr>
        <w:t xml:space="preserve">6  </w:t>
      </w:r>
      <w:r w:rsidRPr="00145493">
        <w:rPr>
          <w:rFonts w:ascii="黑体" w:eastAsia="黑体" w:hAnsi="黑体" w:hint="eastAsia"/>
          <w:kern w:val="0"/>
        </w:rPr>
        <w:t>调查各开课单位学生对课程选用教材情况满意度</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74"/>
        <w:gridCol w:w="1333"/>
        <w:gridCol w:w="1333"/>
        <w:gridCol w:w="1334"/>
        <w:gridCol w:w="1333"/>
        <w:gridCol w:w="1215"/>
      </w:tblGrid>
      <w:tr w:rsidR="00AB5621" w:rsidRPr="00145493" w14:paraId="403065FD" w14:textId="77777777">
        <w:trPr>
          <w:trHeight w:val="482"/>
          <w:tblHeader/>
          <w:jc w:val="center"/>
        </w:trPr>
        <w:tc>
          <w:tcPr>
            <w:tcW w:w="1674" w:type="dxa"/>
            <w:shd w:val="clear" w:color="auto" w:fill="E0E0E0"/>
            <w:noWrap/>
            <w:vAlign w:val="center"/>
          </w:tcPr>
          <w:p w14:paraId="25DEEA86" w14:textId="77777777" w:rsidR="00AB5621" w:rsidRPr="00145493" w:rsidRDefault="00887AB2">
            <w:pPr>
              <w:widowControl/>
              <w:jc w:val="center"/>
              <w:rPr>
                <w:rFonts w:eastAsia="黑体" w:cs="宋体"/>
                <w:bCs/>
                <w:kern w:val="0"/>
              </w:rPr>
            </w:pPr>
            <w:r w:rsidRPr="00145493">
              <w:rPr>
                <w:rFonts w:eastAsia="黑体" w:cs="宋体" w:hint="eastAsia"/>
                <w:bCs/>
                <w:kern w:val="0"/>
              </w:rPr>
              <w:t>开课单位</w:t>
            </w:r>
          </w:p>
        </w:tc>
        <w:tc>
          <w:tcPr>
            <w:tcW w:w="1333" w:type="dxa"/>
            <w:shd w:val="clear" w:color="auto" w:fill="E0E0E0"/>
            <w:noWrap/>
            <w:vAlign w:val="center"/>
          </w:tcPr>
          <w:p w14:paraId="73D7D65E" w14:textId="77777777" w:rsidR="00AB5621" w:rsidRPr="00145493" w:rsidRDefault="00887AB2">
            <w:pPr>
              <w:widowControl/>
              <w:jc w:val="center"/>
              <w:rPr>
                <w:rFonts w:eastAsia="黑体" w:cs="宋体"/>
                <w:bCs/>
                <w:kern w:val="0"/>
              </w:rPr>
            </w:pPr>
            <w:r w:rsidRPr="00145493">
              <w:rPr>
                <w:rFonts w:eastAsia="黑体" w:cs="宋体" w:hint="eastAsia"/>
                <w:bCs/>
                <w:kern w:val="0"/>
              </w:rPr>
              <w:t>非常符合</w:t>
            </w:r>
          </w:p>
        </w:tc>
        <w:tc>
          <w:tcPr>
            <w:tcW w:w="1333" w:type="dxa"/>
            <w:shd w:val="clear" w:color="auto" w:fill="E0E0E0"/>
            <w:noWrap/>
            <w:vAlign w:val="center"/>
          </w:tcPr>
          <w:p w14:paraId="3A47BD20" w14:textId="77777777" w:rsidR="00AB5621" w:rsidRPr="00145493" w:rsidRDefault="00887AB2">
            <w:pPr>
              <w:widowControl/>
              <w:jc w:val="center"/>
              <w:rPr>
                <w:rFonts w:eastAsia="黑体" w:cs="宋体"/>
                <w:bCs/>
                <w:kern w:val="0"/>
              </w:rPr>
            </w:pPr>
            <w:r w:rsidRPr="00145493">
              <w:rPr>
                <w:rFonts w:eastAsia="黑体" w:cs="宋体" w:hint="eastAsia"/>
                <w:bCs/>
                <w:kern w:val="0"/>
              </w:rPr>
              <w:t>比较符合</w:t>
            </w:r>
          </w:p>
        </w:tc>
        <w:tc>
          <w:tcPr>
            <w:tcW w:w="1334" w:type="dxa"/>
            <w:shd w:val="clear" w:color="auto" w:fill="E0E0E0"/>
            <w:vAlign w:val="center"/>
          </w:tcPr>
          <w:p w14:paraId="6D2F3A88" w14:textId="77777777" w:rsidR="00AB5621" w:rsidRPr="00145493" w:rsidRDefault="00887AB2">
            <w:pPr>
              <w:widowControl/>
              <w:jc w:val="center"/>
              <w:rPr>
                <w:rFonts w:eastAsia="黑体" w:cs="宋体"/>
                <w:bCs/>
                <w:kern w:val="0"/>
              </w:rPr>
            </w:pPr>
            <w:r w:rsidRPr="00145493">
              <w:rPr>
                <w:rFonts w:eastAsia="黑体" w:cs="宋体" w:hint="eastAsia"/>
                <w:bCs/>
                <w:kern w:val="0"/>
              </w:rPr>
              <w:t>不确定</w:t>
            </w:r>
          </w:p>
        </w:tc>
        <w:tc>
          <w:tcPr>
            <w:tcW w:w="1333" w:type="dxa"/>
            <w:shd w:val="clear" w:color="auto" w:fill="E0E0E0"/>
            <w:vAlign w:val="center"/>
          </w:tcPr>
          <w:p w14:paraId="47E55F4E" w14:textId="77777777" w:rsidR="00AB5621" w:rsidRPr="00145493" w:rsidRDefault="00887AB2">
            <w:pPr>
              <w:widowControl/>
              <w:jc w:val="center"/>
              <w:rPr>
                <w:rFonts w:eastAsia="黑体" w:cs="宋体"/>
                <w:bCs/>
                <w:kern w:val="0"/>
              </w:rPr>
            </w:pPr>
            <w:r w:rsidRPr="00145493">
              <w:rPr>
                <w:rFonts w:eastAsia="黑体" w:cs="宋体" w:hint="eastAsia"/>
                <w:bCs/>
                <w:kern w:val="0"/>
              </w:rPr>
              <w:t>比较不符合</w:t>
            </w:r>
          </w:p>
        </w:tc>
        <w:tc>
          <w:tcPr>
            <w:tcW w:w="1215" w:type="dxa"/>
            <w:shd w:val="clear" w:color="auto" w:fill="E0E0E0"/>
            <w:noWrap/>
            <w:vAlign w:val="center"/>
          </w:tcPr>
          <w:p w14:paraId="4585FC64" w14:textId="77777777" w:rsidR="00AB5621" w:rsidRPr="00145493" w:rsidRDefault="00887AB2">
            <w:pPr>
              <w:widowControl/>
              <w:ind w:leftChars="-50" w:left="-105" w:rightChars="-50" w:right="-105"/>
              <w:jc w:val="center"/>
              <w:rPr>
                <w:rFonts w:eastAsia="黑体" w:cs="宋体"/>
                <w:bCs/>
                <w:kern w:val="0"/>
              </w:rPr>
            </w:pPr>
            <w:r w:rsidRPr="00145493">
              <w:rPr>
                <w:rFonts w:eastAsia="黑体" w:cs="宋体" w:hint="eastAsia"/>
                <w:bCs/>
                <w:kern w:val="0"/>
              </w:rPr>
              <w:t>非常不符合</w:t>
            </w:r>
          </w:p>
        </w:tc>
      </w:tr>
      <w:tr w:rsidR="00AB5621" w:rsidRPr="00145493" w14:paraId="4F2EA62C" w14:textId="77777777">
        <w:trPr>
          <w:trHeight w:val="510"/>
          <w:jc w:val="center"/>
        </w:trPr>
        <w:tc>
          <w:tcPr>
            <w:tcW w:w="1674" w:type="dxa"/>
            <w:noWrap/>
            <w:vAlign w:val="center"/>
          </w:tcPr>
          <w:p w14:paraId="1BC576B3" w14:textId="77777777" w:rsidR="00AB5621" w:rsidRPr="00145493" w:rsidRDefault="00887AB2">
            <w:pPr>
              <w:jc w:val="center"/>
              <w:rPr>
                <w:kern w:val="0"/>
              </w:rPr>
            </w:pPr>
            <w:r w:rsidRPr="00145493">
              <w:rPr>
                <w:kern w:val="0"/>
              </w:rPr>
              <w:t>英文学院</w:t>
            </w:r>
          </w:p>
        </w:tc>
        <w:tc>
          <w:tcPr>
            <w:tcW w:w="1333" w:type="dxa"/>
            <w:noWrap/>
            <w:vAlign w:val="center"/>
          </w:tcPr>
          <w:p w14:paraId="01677810" w14:textId="77777777" w:rsidR="00AB5621" w:rsidRPr="00145493" w:rsidRDefault="00887AB2">
            <w:pPr>
              <w:widowControl/>
              <w:jc w:val="center"/>
              <w:rPr>
                <w:kern w:val="0"/>
                <w:szCs w:val="22"/>
              </w:rPr>
            </w:pPr>
            <w:r w:rsidRPr="00145493">
              <w:rPr>
                <w:rFonts w:hint="eastAsia"/>
                <w:kern w:val="0"/>
                <w:szCs w:val="22"/>
              </w:rPr>
              <w:t>77.92</w:t>
            </w:r>
          </w:p>
        </w:tc>
        <w:tc>
          <w:tcPr>
            <w:tcW w:w="1333" w:type="dxa"/>
            <w:noWrap/>
            <w:vAlign w:val="center"/>
          </w:tcPr>
          <w:p w14:paraId="7975B8C7" w14:textId="77777777" w:rsidR="00AB5621" w:rsidRPr="00145493" w:rsidRDefault="00887AB2">
            <w:pPr>
              <w:widowControl/>
              <w:jc w:val="center"/>
              <w:rPr>
                <w:kern w:val="0"/>
                <w:szCs w:val="22"/>
              </w:rPr>
            </w:pPr>
            <w:r w:rsidRPr="00145493">
              <w:rPr>
                <w:rFonts w:hint="eastAsia"/>
                <w:kern w:val="0"/>
                <w:szCs w:val="22"/>
              </w:rPr>
              <w:t>16.87</w:t>
            </w:r>
          </w:p>
        </w:tc>
        <w:tc>
          <w:tcPr>
            <w:tcW w:w="1334" w:type="dxa"/>
            <w:vAlign w:val="center"/>
          </w:tcPr>
          <w:p w14:paraId="343EA8A0" w14:textId="77777777" w:rsidR="00AB5621" w:rsidRPr="00145493" w:rsidRDefault="00887AB2">
            <w:pPr>
              <w:widowControl/>
              <w:jc w:val="center"/>
              <w:rPr>
                <w:kern w:val="0"/>
                <w:szCs w:val="22"/>
              </w:rPr>
            </w:pPr>
            <w:r w:rsidRPr="00145493">
              <w:rPr>
                <w:rFonts w:hint="eastAsia"/>
                <w:kern w:val="0"/>
                <w:szCs w:val="22"/>
              </w:rPr>
              <w:t>4.06</w:t>
            </w:r>
          </w:p>
        </w:tc>
        <w:tc>
          <w:tcPr>
            <w:tcW w:w="1333" w:type="dxa"/>
            <w:vAlign w:val="center"/>
          </w:tcPr>
          <w:p w14:paraId="62D7CA94" w14:textId="77777777" w:rsidR="00AB5621" w:rsidRPr="00145493" w:rsidRDefault="00887AB2">
            <w:pPr>
              <w:widowControl/>
              <w:jc w:val="center"/>
              <w:rPr>
                <w:kern w:val="0"/>
                <w:szCs w:val="22"/>
              </w:rPr>
            </w:pPr>
            <w:r w:rsidRPr="00145493">
              <w:rPr>
                <w:rFonts w:hint="eastAsia"/>
                <w:kern w:val="0"/>
                <w:szCs w:val="22"/>
              </w:rPr>
              <w:t>0.89</w:t>
            </w:r>
          </w:p>
        </w:tc>
        <w:tc>
          <w:tcPr>
            <w:tcW w:w="1215" w:type="dxa"/>
            <w:noWrap/>
            <w:vAlign w:val="center"/>
          </w:tcPr>
          <w:p w14:paraId="0B838269" w14:textId="77777777" w:rsidR="00AB5621" w:rsidRPr="00145493" w:rsidRDefault="00887AB2">
            <w:pPr>
              <w:widowControl/>
              <w:jc w:val="center"/>
              <w:rPr>
                <w:kern w:val="0"/>
                <w:szCs w:val="22"/>
              </w:rPr>
            </w:pPr>
            <w:r w:rsidRPr="00145493">
              <w:rPr>
                <w:rFonts w:hint="eastAsia"/>
                <w:kern w:val="0"/>
                <w:szCs w:val="22"/>
              </w:rPr>
              <w:t>0.27</w:t>
            </w:r>
          </w:p>
        </w:tc>
      </w:tr>
      <w:tr w:rsidR="00AB5621" w:rsidRPr="00145493" w14:paraId="0A82E234" w14:textId="77777777">
        <w:trPr>
          <w:trHeight w:val="510"/>
          <w:jc w:val="center"/>
        </w:trPr>
        <w:tc>
          <w:tcPr>
            <w:tcW w:w="1674" w:type="dxa"/>
            <w:noWrap/>
            <w:vAlign w:val="center"/>
          </w:tcPr>
          <w:p w14:paraId="4BA9D062" w14:textId="77777777" w:rsidR="00AB5621" w:rsidRPr="00145493" w:rsidRDefault="00887AB2">
            <w:pPr>
              <w:jc w:val="center"/>
              <w:rPr>
                <w:kern w:val="0"/>
              </w:rPr>
            </w:pPr>
            <w:r w:rsidRPr="00145493">
              <w:rPr>
                <w:kern w:val="0"/>
              </w:rPr>
              <w:t>经贸学院</w:t>
            </w:r>
          </w:p>
        </w:tc>
        <w:tc>
          <w:tcPr>
            <w:tcW w:w="1333" w:type="dxa"/>
            <w:noWrap/>
            <w:vAlign w:val="center"/>
          </w:tcPr>
          <w:p w14:paraId="4CAC16BE" w14:textId="77777777" w:rsidR="00AB5621" w:rsidRPr="00145493" w:rsidRDefault="00887AB2">
            <w:pPr>
              <w:jc w:val="center"/>
              <w:rPr>
                <w:szCs w:val="22"/>
              </w:rPr>
            </w:pPr>
            <w:r w:rsidRPr="00145493">
              <w:rPr>
                <w:rFonts w:hint="eastAsia"/>
                <w:szCs w:val="22"/>
              </w:rPr>
              <w:t>71.33</w:t>
            </w:r>
          </w:p>
        </w:tc>
        <w:tc>
          <w:tcPr>
            <w:tcW w:w="1333" w:type="dxa"/>
            <w:noWrap/>
            <w:vAlign w:val="center"/>
          </w:tcPr>
          <w:p w14:paraId="00F15A62" w14:textId="77777777" w:rsidR="00AB5621" w:rsidRPr="00145493" w:rsidRDefault="00887AB2">
            <w:pPr>
              <w:jc w:val="center"/>
              <w:rPr>
                <w:szCs w:val="22"/>
              </w:rPr>
            </w:pPr>
            <w:r w:rsidRPr="00145493">
              <w:rPr>
                <w:rFonts w:hint="eastAsia"/>
                <w:szCs w:val="22"/>
              </w:rPr>
              <w:t>19.81</w:t>
            </w:r>
          </w:p>
        </w:tc>
        <w:tc>
          <w:tcPr>
            <w:tcW w:w="1334" w:type="dxa"/>
            <w:vAlign w:val="center"/>
          </w:tcPr>
          <w:p w14:paraId="46250F88" w14:textId="77777777" w:rsidR="00AB5621" w:rsidRPr="00145493" w:rsidRDefault="00887AB2">
            <w:pPr>
              <w:jc w:val="center"/>
              <w:rPr>
                <w:szCs w:val="22"/>
              </w:rPr>
            </w:pPr>
            <w:r w:rsidRPr="00145493">
              <w:rPr>
                <w:rFonts w:hint="eastAsia"/>
                <w:szCs w:val="22"/>
              </w:rPr>
              <w:t>5.55</w:t>
            </w:r>
          </w:p>
        </w:tc>
        <w:tc>
          <w:tcPr>
            <w:tcW w:w="1333" w:type="dxa"/>
            <w:vAlign w:val="center"/>
          </w:tcPr>
          <w:p w14:paraId="16D1BB83" w14:textId="77777777" w:rsidR="00AB5621" w:rsidRPr="00145493" w:rsidRDefault="00887AB2">
            <w:pPr>
              <w:jc w:val="center"/>
              <w:rPr>
                <w:szCs w:val="22"/>
              </w:rPr>
            </w:pPr>
            <w:r w:rsidRPr="00145493">
              <w:rPr>
                <w:rFonts w:hint="eastAsia"/>
                <w:szCs w:val="22"/>
              </w:rPr>
              <w:t>2.41</w:t>
            </w:r>
          </w:p>
        </w:tc>
        <w:tc>
          <w:tcPr>
            <w:tcW w:w="1215" w:type="dxa"/>
            <w:noWrap/>
            <w:vAlign w:val="center"/>
          </w:tcPr>
          <w:p w14:paraId="07134D23" w14:textId="77777777" w:rsidR="00AB5621" w:rsidRPr="00145493" w:rsidRDefault="00887AB2">
            <w:pPr>
              <w:jc w:val="center"/>
              <w:rPr>
                <w:szCs w:val="22"/>
              </w:rPr>
            </w:pPr>
            <w:r w:rsidRPr="00145493">
              <w:rPr>
                <w:rFonts w:hint="eastAsia"/>
                <w:szCs w:val="22"/>
              </w:rPr>
              <w:t>0.90</w:t>
            </w:r>
          </w:p>
        </w:tc>
      </w:tr>
      <w:tr w:rsidR="00AB5621" w:rsidRPr="00145493" w14:paraId="4DAEF28B" w14:textId="77777777">
        <w:trPr>
          <w:trHeight w:val="510"/>
          <w:jc w:val="center"/>
        </w:trPr>
        <w:tc>
          <w:tcPr>
            <w:tcW w:w="1674" w:type="dxa"/>
            <w:noWrap/>
            <w:vAlign w:val="center"/>
          </w:tcPr>
          <w:p w14:paraId="5A2C97FE" w14:textId="77777777" w:rsidR="00AB5621" w:rsidRPr="00145493" w:rsidRDefault="00887AB2">
            <w:pPr>
              <w:jc w:val="center"/>
              <w:rPr>
                <w:kern w:val="0"/>
              </w:rPr>
            </w:pPr>
            <w:r w:rsidRPr="00145493">
              <w:rPr>
                <w:kern w:val="0"/>
              </w:rPr>
              <w:t>商英学院</w:t>
            </w:r>
          </w:p>
        </w:tc>
        <w:tc>
          <w:tcPr>
            <w:tcW w:w="1333" w:type="dxa"/>
            <w:noWrap/>
            <w:vAlign w:val="center"/>
          </w:tcPr>
          <w:p w14:paraId="7BCFC077" w14:textId="77777777" w:rsidR="00AB5621" w:rsidRPr="00145493" w:rsidRDefault="00887AB2">
            <w:pPr>
              <w:jc w:val="center"/>
              <w:rPr>
                <w:szCs w:val="22"/>
              </w:rPr>
            </w:pPr>
            <w:r w:rsidRPr="00145493">
              <w:rPr>
                <w:rFonts w:hint="eastAsia"/>
                <w:szCs w:val="22"/>
              </w:rPr>
              <w:t>77.70</w:t>
            </w:r>
          </w:p>
        </w:tc>
        <w:tc>
          <w:tcPr>
            <w:tcW w:w="1333" w:type="dxa"/>
            <w:noWrap/>
            <w:vAlign w:val="center"/>
          </w:tcPr>
          <w:p w14:paraId="6C178339" w14:textId="77777777" w:rsidR="00AB5621" w:rsidRPr="00145493" w:rsidRDefault="00887AB2">
            <w:pPr>
              <w:jc w:val="center"/>
              <w:rPr>
                <w:szCs w:val="22"/>
              </w:rPr>
            </w:pPr>
            <w:r w:rsidRPr="00145493">
              <w:rPr>
                <w:rFonts w:hint="eastAsia"/>
                <w:szCs w:val="22"/>
              </w:rPr>
              <w:t>16.23</w:t>
            </w:r>
          </w:p>
        </w:tc>
        <w:tc>
          <w:tcPr>
            <w:tcW w:w="1334" w:type="dxa"/>
            <w:vAlign w:val="center"/>
          </w:tcPr>
          <w:p w14:paraId="5D12146C" w14:textId="77777777" w:rsidR="00AB5621" w:rsidRPr="00145493" w:rsidRDefault="00887AB2">
            <w:pPr>
              <w:jc w:val="center"/>
              <w:rPr>
                <w:szCs w:val="22"/>
              </w:rPr>
            </w:pPr>
            <w:r w:rsidRPr="00145493">
              <w:rPr>
                <w:rFonts w:hint="eastAsia"/>
                <w:szCs w:val="22"/>
              </w:rPr>
              <w:t>4.54</w:t>
            </w:r>
          </w:p>
        </w:tc>
        <w:tc>
          <w:tcPr>
            <w:tcW w:w="1333" w:type="dxa"/>
            <w:vAlign w:val="center"/>
          </w:tcPr>
          <w:p w14:paraId="19A650AC" w14:textId="77777777" w:rsidR="00AB5621" w:rsidRPr="00145493" w:rsidRDefault="00887AB2">
            <w:pPr>
              <w:jc w:val="center"/>
              <w:rPr>
                <w:szCs w:val="22"/>
              </w:rPr>
            </w:pPr>
            <w:r w:rsidRPr="00145493">
              <w:rPr>
                <w:rFonts w:hint="eastAsia"/>
                <w:szCs w:val="22"/>
              </w:rPr>
              <w:t>1.04</w:t>
            </w:r>
          </w:p>
        </w:tc>
        <w:tc>
          <w:tcPr>
            <w:tcW w:w="1215" w:type="dxa"/>
            <w:noWrap/>
            <w:vAlign w:val="center"/>
          </w:tcPr>
          <w:p w14:paraId="1C719D5E" w14:textId="77777777" w:rsidR="00AB5621" w:rsidRPr="00145493" w:rsidRDefault="00887AB2">
            <w:pPr>
              <w:jc w:val="center"/>
              <w:rPr>
                <w:szCs w:val="22"/>
              </w:rPr>
            </w:pPr>
            <w:r w:rsidRPr="00145493">
              <w:rPr>
                <w:rFonts w:hint="eastAsia"/>
                <w:szCs w:val="22"/>
              </w:rPr>
              <w:t>0.49</w:t>
            </w:r>
          </w:p>
        </w:tc>
      </w:tr>
      <w:tr w:rsidR="00AB5621" w:rsidRPr="00145493" w14:paraId="045C95DA" w14:textId="77777777">
        <w:trPr>
          <w:trHeight w:val="510"/>
          <w:jc w:val="center"/>
        </w:trPr>
        <w:tc>
          <w:tcPr>
            <w:tcW w:w="1674" w:type="dxa"/>
            <w:noWrap/>
            <w:vAlign w:val="center"/>
          </w:tcPr>
          <w:p w14:paraId="4B9B9EB4" w14:textId="77777777" w:rsidR="00AB5621" w:rsidRPr="00145493" w:rsidRDefault="00887AB2">
            <w:pPr>
              <w:jc w:val="center"/>
              <w:rPr>
                <w:kern w:val="0"/>
              </w:rPr>
            </w:pPr>
            <w:r w:rsidRPr="00145493">
              <w:rPr>
                <w:rFonts w:hint="eastAsia"/>
                <w:kern w:val="0"/>
              </w:rPr>
              <w:t>商</w:t>
            </w:r>
            <w:r w:rsidRPr="00145493">
              <w:rPr>
                <w:kern w:val="0"/>
              </w:rPr>
              <w:t>学院</w:t>
            </w:r>
          </w:p>
        </w:tc>
        <w:tc>
          <w:tcPr>
            <w:tcW w:w="1333" w:type="dxa"/>
            <w:noWrap/>
            <w:vAlign w:val="center"/>
          </w:tcPr>
          <w:p w14:paraId="2C2441EC" w14:textId="77777777" w:rsidR="00AB5621" w:rsidRPr="00145493" w:rsidRDefault="00887AB2">
            <w:pPr>
              <w:jc w:val="center"/>
              <w:rPr>
                <w:szCs w:val="22"/>
              </w:rPr>
            </w:pPr>
            <w:r w:rsidRPr="00145493">
              <w:rPr>
                <w:rFonts w:hint="eastAsia"/>
                <w:szCs w:val="22"/>
              </w:rPr>
              <w:t>78.24</w:t>
            </w:r>
          </w:p>
        </w:tc>
        <w:tc>
          <w:tcPr>
            <w:tcW w:w="1333" w:type="dxa"/>
            <w:noWrap/>
            <w:vAlign w:val="center"/>
          </w:tcPr>
          <w:p w14:paraId="0601CF1C" w14:textId="77777777" w:rsidR="00AB5621" w:rsidRPr="00145493" w:rsidRDefault="00887AB2">
            <w:pPr>
              <w:jc w:val="center"/>
              <w:rPr>
                <w:szCs w:val="22"/>
              </w:rPr>
            </w:pPr>
            <w:r w:rsidRPr="00145493">
              <w:rPr>
                <w:rFonts w:hint="eastAsia"/>
                <w:szCs w:val="22"/>
              </w:rPr>
              <w:t>15.72</w:t>
            </w:r>
          </w:p>
        </w:tc>
        <w:tc>
          <w:tcPr>
            <w:tcW w:w="1334" w:type="dxa"/>
            <w:vAlign w:val="center"/>
          </w:tcPr>
          <w:p w14:paraId="0E730685" w14:textId="77777777" w:rsidR="00AB5621" w:rsidRPr="00145493" w:rsidRDefault="00887AB2">
            <w:pPr>
              <w:jc w:val="center"/>
              <w:rPr>
                <w:szCs w:val="22"/>
              </w:rPr>
            </w:pPr>
            <w:r w:rsidRPr="00145493">
              <w:rPr>
                <w:rFonts w:hint="eastAsia"/>
                <w:szCs w:val="22"/>
              </w:rPr>
              <w:t>4.58</w:t>
            </w:r>
          </w:p>
        </w:tc>
        <w:tc>
          <w:tcPr>
            <w:tcW w:w="1333" w:type="dxa"/>
            <w:vAlign w:val="center"/>
          </w:tcPr>
          <w:p w14:paraId="6DCDC945" w14:textId="77777777" w:rsidR="00AB5621" w:rsidRPr="00145493" w:rsidRDefault="00887AB2">
            <w:pPr>
              <w:jc w:val="center"/>
              <w:rPr>
                <w:szCs w:val="22"/>
              </w:rPr>
            </w:pPr>
            <w:r w:rsidRPr="00145493">
              <w:rPr>
                <w:rFonts w:hint="eastAsia"/>
                <w:szCs w:val="22"/>
              </w:rPr>
              <w:t>1.09</w:t>
            </w:r>
          </w:p>
        </w:tc>
        <w:tc>
          <w:tcPr>
            <w:tcW w:w="1215" w:type="dxa"/>
            <w:noWrap/>
            <w:vAlign w:val="center"/>
          </w:tcPr>
          <w:p w14:paraId="0AAF5BAC" w14:textId="77777777" w:rsidR="00AB5621" w:rsidRPr="00145493" w:rsidRDefault="00887AB2">
            <w:pPr>
              <w:jc w:val="center"/>
              <w:rPr>
                <w:szCs w:val="22"/>
              </w:rPr>
            </w:pPr>
            <w:r w:rsidRPr="00145493">
              <w:rPr>
                <w:rFonts w:hint="eastAsia"/>
                <w:szCs w:val="22"/>
              </w:rPr>
              <w:t>0.36</w:t>
            </w:r>
          </w:p>
        </w:tc>
      </w:tr>
      <w:tr w:rsidR="00AB5621" w:rsidRPr="00145493" w14:paraId="19F459E1" w14:textId="77777777">
        <w:trPr>
          <w:trHeight w:val="510"/>
          <w:jc w:val="center"/>
        </w:trPr>
        <w:tc>
          <w:tcPr>
            <w:tcW w:w="1674" w:type="dxa"/>
            <w:noWrap/>
            <w:vAlign w:val="center"/>
          </w:tcPr>
          <w:p w14:paraId="6EED80CB" w14:textId="77777777" w:rsidR="00AB5621" w:rsidRPr="00145493" w:rsidRDefault="00887AB2">
            <w:pPr>
              <w:jc w:val="center"/>
              <w:rPr>
                <w:kern w:val="0"/>
              </w:rPr>
            </w:pPr>
            <w:r w:rsidRPr="00145493">
              <w:rPr>
                <w:rFonts w:hint="eastAsia"/>
                <w:kern w:val="0"/>
              </w:rPr>
              <w:t>会计</w:t>
            </w:r>
            <w:r w:rsidRPr="00145493">
              <w:rPr>
                <w:kern w:val="0"/>
              </w:rPr>
              <w:t>学院</w:t>
            </w:r>
          </w:p>
        </w:tc>
        <w:tc>
          <w:tcPr>
            <w:tcW w:w="1333" w:type="dxa"/>
            <w:noWrap/>
            <w:vAlign w:val="center"/>
          </w:tcPr>
          <w:p w14:paraId="2872D938" w14:textId="77777777" w:rsidR="00AB5621" w:rsidRPr="00145493" w:rsidRDefault="00887AB2">
            <w:pPr>
              <w:jc w:val="center"/>
              <w:rPr>
                <w:szCs w:val="22"/>
              </w:rPr>
            </w:pPr>
            <w:r w:rsidRPr="00145493">
              <w:rPr>
                <w:rFonts w:hint="eastAsia"/>
                <w:szCs w:val="22"/>
              </w:rPr>
              <w:t>78.81</w:t>
            </w:r>
          </w:p>
        </w:tc>
        <w:tc>
          <w:tcPr>
            <w:tcW w:w="1333" w:type="dxa"/>
            <w:noWrap/>
            <w:vAlign w:val="center"/>
          </w:tcPr>
          <w:p w14:paraId="5903FB5B" w14:textId="77777777" w:rsidR="00AB5621" w:rsidRPr="00145493" w:rsidRDefault="00887AB2">
            <w:pPr>
              <w:jc w:val="center"/>
              <w:rPr>
                <w:szCs w:val="22"/>
              </w:rPr>
            </w:pPr>
            <w:r w:rsidRPr="00145493">
              <w:rPr>
                <w:rFonts w:hint="eastAsia"/>
                <w:szCs w:val="22"/>
              </w:rPr>
              <w:t>18.93</w:t>
            </w:r>
          </w:p>
        </w:tc>
        <w:tc>
          <w:tcPr>
            <w:tcW w:w="1334" w:type="dxa"/>
            <w:vAlign w:val="center"/>
          </w:tcPr>
          <w:p w14:paraId="08CEACE0" w14:textId="77777777" w:rsidR="00AB5621" w:rsidRPr="00145493" w:rsidRDefault="00887AB2">
            <w:pPr>
              <w:jc w:val="center"/>
              <w:rPr>
                <w:szCs w:val="22"/>
              </w:rPr>
            </w:pPr>
            <w:r w:rsidRPr="00145493">
              <w:rPr>
                <w:rFonts w:hint="eastAsia"/>
                <w:szCs w:val="22"/>
              </w:rPr>
              <w:t>4.34</w:t>
            </w:r>
          </w:p>
        </w:tc>
        <w:tc>
          <w:tcPr>
            <w:tcW w:w="1333" w:type="dxa"/>
            <w:vAlign w:val="center"/>
          </w:tcPr>
          <w:p w14:paraId="7BCAC68B" w14:textId="77777777" w:rsidR="00AB5621" w:rsidRPr="00145493" w:rsidRDefault="00887AB2">
            <w:pPr>
              <w:jc w:val="center"/>
              <w:rPr>
                <w:szCs w:val="22"/>
              </w:rPr>
            </w:pPr>
            <w:r w:rsidRPr="00145493">
              <w:rPr>
                <w:rFonts w:hint="eastAsia"/>
                <w:szCs w:val="22"/>
              </w:rPr>
              <w:t>1.50</w:t>
            </w:r>
          </w:p>
        </w:tc>
        <w:tc>
          <w:tcPr>
            <w:tcW w:w="1215" w:type="dxa"/>
            <w:noWrap/>
            <w:vAlign w:val="center"/>
          </w:tcPr>
          <w:p w14:paraId="2D2FB30A" w14:textId="77777777" w:rsidR="00AB5621" w:rsidRPr="00145493" w:rsidRDefault="00887AB2">
            <w:pPr>
              <w:jc w:val="center"/>
              <w:rPr>
                <w:szCs w:val="22"/>
              </w:rPr>
            </w:pPr>
            <w:r w:rsidRPr="00145493">
              <w:rPr>
                <w:rFonts w:hint="eastAsia"/>
                <w:szCs w:val="22"/>
              </w:rPr>
              <w:t>0.42</w:t>
            </w:r>
          </w:p>
        </w:tc>
      </w:tr>
      <w:tr w:rsidR="00AB5621" w:rsidRPr="00145493" w14:paraId="34E3BCD7" w14:textId="77777777">
        <w:trPr>
          <w:trHeight w:val="510"/>
          <w:jc w:val="center"/>
        </w:trPr>
        <w:tc>
          <w:tcPr>
            <w:tcW w:w="1674" w:type="dxa"/>
            <w:noWrap/>
            <w:vAlign w:val="center"/>
          </w:tcPr>
          <w:p w14:paraId="4E28DF02" w14:textId="77777777" w:rsidR="00AB5621" w:rsidRPr="00145493" w:rsidRDefault="00887AB2">
            <w:pPr>
              <w:jc w:val="center"/>
              <w:rPr>
                <w:kern w:val="0"/>
              </w:rPr>
            </w:pPr>
            <w:r w:rsidRPr="00145493">
              <w:rPr>
                <w:rFonts w:hint="eastAsia"/>
                <w:kern w:val="0"/>
              </w:rPr>
              <w:t>金融学院</w:t>
            </w:r>
          </w:p>
        </w:tc>
        <w:tc>
          <w:tcPr>
            <w:tcW w:w="1333" w:type="dxa"/>
            <w:noWrap/>
            <w:vAlign w:val="center"/>
          </w:tcPr>
          <w:p w14:paraId="11003A81" w14:textId="77777777" w:rsidR="00AB5621" w:rsidRPr="00145493" w:rsidRDefault="00887AB2">
            <w:pPr>
              <w:jc w:val="center"/>
              <w:rPr>
                <w:szCs w:val="22"/>
              </w:rPr>
            </w:pPr>
            <w:r w:rsidRPr="00145493">
              <w:rPr>
                <w:rFonts w:hint="eastAsia"/>
                <w:szCs w:val="22"/>
              </w:rPr>
              <w:t>78.51</w:t>
            </w:r>
          </w:p>
        </w:tc>
        <w:tc>
          <w:tcPr>
            <w:tcW w:w="1333" w:type="dxa"/>
            <w:noWrap/>
            <w:vAlign w:val="center"/>
          </w:tcPr>
          <w:p w14:paraId="50D1141F" w14:textId="77777777" w:rsidR="00AB5621" w:rsidRPr="00145493" w:rsidRDefault="00887AB2">
            <w:pPr>
              <w:jc w:val="center"/>
              <w:rPr>
                <w:szCs w:val="22"/>
              </w:rPr>
            </w:pPr>
            <w:r w:rsidRPr="00145493">
              <w:rPr>
                <w:rFonts w:hint="eastAsia"/>
                <w:szCs w:val="22"/>
              </w:rPr>
              <w:t>14.76</w:t>
            </w:r>
          </w:p>
        </w:tc>
        <w:tc>
          <w:tcPr>
            <w:tcW w:w="1334" w:type="dxa"/>
            <w:vAlign w:val="center"/>
          </w:tcPr>
          <w:p w14:paraId="7FFDB802" w14:textId="77777777" w:rsidR="00AB5621" w:rsidRPr="00145493" w:rsidRDefault="00887AB2">
            <w:pPr>
              <w:jc w:val="center"/>
              <w:rPr>
                <w:szCs w:val="22"/>
              </w:rPr>
            </w:pPr>
            <w:r w:rsidRPr="00145493">
              <w:rPr>
                <w:rFonts w:hint="eastAsia"/>
                <w:szCs w:val="22"/>
              </w:rPr>
              <w:t>4.65</w:t>
            </w:r>
          </w:p>
        </w:tc>
        <w:tc>
          <w:tcPr>
            <w:tcW w:w="1333" w:type="dxa"/>
            <w:vAlign w:val="center"/>
          </w:tcPr>
          <w:p w14:paraId="43892142" w14:textId="77777777" w:rsidR="00AB5621" w:rsidRPr="00145493" w:rsidRDefault="00887AB2">
            <w:pPr>
              <w:jc w:val="center"/>
              <w:rPr>
                <w:szCs w:val="22"/>
              </w:rPr>
            </w:pPr>
            <w:r w:rsidRPr="00145493">
              <w:rPr>
                <w:rFonts w:hint="eastAsia"/>
                <w:szCs w:val="22"/>
              </w:rPr>
              <w:t>1.49</w:t>
            </w:r>
          </w:p>
        </w:tc>
        <w:tc>
          <w:tcPr>
            <w:tcW w:w="1215" w:type="dxa"/>
            <w:noWrap/>
            <w:vAlign w:val="center"/>
          </w:tcPr>
          <w:p w14:paraId="7ECDB69E" w14:textId="77777777" w:rsidR="00AB5621" w:rsidRPr="00145493" w:rsidRDefault="00887AB2">
            <w:pPr>
              <w:jc w:val="center"/>
              <w:rPr>
                <w:szCs w:val="22"/>
              </w:rPr>
            </w:pPr>
            <w:r w:rsidRPr="00145493">
              <w:rPr>
                <w:rFonts w:hint="eastAsia"/>
                <w:szCs w:val="22"/>
              </w:rPr>
              <w:t>0.58</w:t>
            </w:r>
          </w:p>
        </w:tc>
      </w:tr>
      <w:tr w:rsidR="00AB5621" w:rsidRPr="00145493" w14:paraId="268DD5A6" w14:textId="77777777">
        <w:trPr>
          <w:trHeight w:val="510"/>
          <w:jc w:val="center"/>
        </w:trPr>
        <w:tc>
          <w:tcPr>
            <w:tcW w:w="1674" w:type="dxa"/>
            <w:noWrap/>
            <w:vAlign w:val="center"/>
          </w:tcPr>
          <w:p w14:paraId="1FD05E3F" w14:textId="77777777" w:rsidR="00AB5621" w:rsidRPr="00145493" w:rsidRDefault="00887AB2">
            <w:pPr>
              <w:jc w:val="center"/>
              <w:rPr>
                <w:kern w:val="0"/>
              </w:rPr>
            </w:pPr>
            <w:r w:rsidRPr="00145493">
              <w:rPr>
                <w:kern w:val="0"/>
              </w:rPr>
              <w:t>西语学院</w:t>
            </w:r>
          </w:p>
        </w:tc>
        <w:tc>
          <w:tcPr>
            <w:tcW w:w="1333" w:type="dxa"/>
            <w:noWrap/>
            <w:vAlign w:val="center"/>
          </w:tcPr>
          <w:p w14:paraId="17BC5E12" w14:textId="77777777" w:rsidR="00AB5621" w:rsidRPr="00145493" w:rsidRDefault="00887AB2">
            <w:pPr>
              <w:jc w:val="center"/>
              <w:rPr>
                <w:szCs w:val="22"/>
              </w:rPr>
            </w:pPr>
            <w:r w:rsidRPr="00145493">
              <w:rPr>
                <w:rFonts w:hint="eastAsia"/>
                <w:szCs w:val="22"/>
              </w:rPr>
              <w:t>91.70</w:t>
            </w:r>
          </w:p>
        </w:tc>
        <w:tc>
          <w:tcPr>
            <w:tcW w:w="1333" w:type="dxa"/>
            <w:noWrap/>
            <w:vAlign w:val="center"/>
          </w:tcPr>
          <w:p w14:paraId="3071A172" w14:textId="77777777" w:rsidR="00AB5621" w:rsidRPr="00145493" w:rsidRDefault="00887AB2">
            <w:pPr>
              <w:jc w:val="center"/>
              <w:rPr>
                <w:szCs w:val="22"/>
              </w:rPr>
            </w:pPr>
            <w:r w:rsidRPr="00145493">
              <w:rPr>
                <w:rFonts w:hint="eastAsia"/>
                <w:szCs w:val="22"/>
              </w:rPr>
              <w:t>6.22</w:t>
            </w:r>
          </w:p>
        </w:tc>
        <w:tc>
          <w:tcPr>
            <w:tcW w:w="1334" w:type="dxa"/>
            <w:vAlign w:val="center"/>
          </w:tcPr>
          <w:p w14:paraId="124B6224" w14:textId="77777777" w:rsidR="00AB5621" w:rsidRPr="00145493" w:rsidRDefault="00887AB2">
            <w:pPr>
              <w:jc w:val="center"/>
              <w:rPr>
                <w:szCs w:val="22"/>
              </w:rPr>
            </w:pPr>
            <w:r w:rsidRPr="00145493">
              <w:rPr>
                <w:rFonts w:hint="eastAsia"/>
                <w:szCs w:val="22"/>
              </w:rPr>
              <w:t>1.33</w:t>
            </w:r>
          </w:p>
        </w:tc>
        <w:tc>
          <w:tcPr>
            <w:tcW w:w="1333" w:type="dxa"/>
            <w:vAlign w:val="center"/>
          </w:tcPr>
          <w:p w14:paraId="7100BCBE" w14:textId="77777777" w:rsidR="00AB5621" w:rsidRPr="00145493" w:rsidRDefault="00887AB2">
            <w:pPr>
              <w:jc w:val="center"/>
              <w:rPr>
                <w:szCs w:val="22"/>
              </w:rPr>
            </w:pPr>
            <w:r w:rsidRPr="00145493">
              <w:rPr>
                <w:rFonts w:hint="eastAsia"/>
                <w:szCs w:val="22"/>
              </w:rPr>
              <w:t>0.51</w:t>
            </w:r>
          </w:p>
        </w:tc>
        <w:tc>
          <w:tcPr>
            <w:tcW w:w="1215" w:type="dxa"/>
            <w:noWrap/>
            <w:vAlign w:val="center"/>
          </w:tcPr>
          <w:p w14:paraId="4455B1AB" w14:textId="77777777" w:rsidR="00AB5621" w:rsidRPr="00145493" w:rsidRDefault="00887AB2">
            <w:pPr>
              <w:jc w:val="center"/>
              <w:rPr>
                <w:szCs w:val="22"/>
              </w:rPr>
            </w:pPr>
            <w:r w:rsidRPr="00145493">
              <w:rPr>
                <w:rFonts w:hint="eastAsia"/>
                <w:szCs w:val="22"/>
              </w:rPr>
              <w:t>0.23</w:t>
            </w:r>
          </w:p>
        </w:tc>
      </w:tr>
      <w:tr w:rsidR="00AB5621" w:rsidRPr="00145493" w14:paraId="1CF7CE84" w14:textId="77777777">
        <w:trPr>
          <w:trHeight w:val="482"/>
          <w:jc w:val="center"/>
        </w:trPr>
        <w:tc>
          <w:tcPr>
            <w:tcW w:w="1674" w:type="dxa"/>
            <w:noWrap/>
            <w:vAlign w:val="center"/>
          </w:tcPr>
          <w:p w14:paraId="2A4A03B1" w14:textId="77777777" w:rsidR="00AB5621" w:rsidRPr="00145493" w:rsidRDefault="00887AB2">
            <w:pPr>
              <w:jc w:val="center"/>
              <w:rPr>
                <w:kern w:val="0"/>
              </w:rPr>
            </w:pPr>
            <w:r w:rsidRPr="00145493">
              <w:rPr>
                <w:rFonts w:hint="eastAsia"/>
              </w:rPr>
              <w:t>日语学院、亚非学院（筹）</w:t>
            </w:r>
          </w:p>
        </w:tc>
        <w:tc>
          <w:tcPr>
            <w:tcW w:w="1333" w:type="dxa"/>
            <w:noWrap/>
            <w:vAlign w:val="center"/>
          </w:tcPr>
          <w:p w14:paraId="747C7497" w14:textId="77777777" w:rsidR="00AB5621" w:rsidRPr="00145493" w:rsidRDefault="00887AB2">
            <w:pPr>
              <w:jc w:val="center"/>
              <w:rPr>
                <w:szCs w:val="22"/>
              </w:rPr>
            </w:pPr>
            <w:r w:rsidRPr="00145493">
              <w:rPr>
                <w:rFonts w:hint="eastAsia"/>
                <w:szCs w:val="22"/>
              </w:rPr>
              <w:t>85.90</w:t>
            </w:r>
          </w:p>
        </w:tc>
        <w:tc>
          <w:tcPr>
            <w:tcW w:w="1333" w:type="dxa"/>
            <w:noWrap/>
            <w:vAlign w:val="center"/>
          </w:tcPr>
          <w:p w14:paraId="6591B625" w14:textId="77777777" w:rsidR="00AB5621" w:rsidRPr="00145493" w:rsidRDefault="00887AB2">
            <w:pPr>
              <w:jc w:val="center"/>
              <w:rPr>
                <w:szCs w:val="22"/>
              </w:rPr>
            </w:pPr>
            <w:r w:rsidRPr="00145493">
              <w:rPr>
                <w:rFonts w:hint="eastAsia"/>
                <w:szCs w:val="22"/>
              </w:rPr>
              <w:t>11.14</w:t>
            </w:r>
          </w:p>
        </w:tc>
        <w:tc>
          <w:tcPr>
            <w:tcW w:w="1334" w:type="dxa"/>
            <w:vAlign w:val="center"/>
          </w:tcPr>
          <w:p w14:paraId="22059BDC" w14:textId="77777777" w:rsidR="00AB5621" w:rsidRPr="00145493" w:rsidRDefault="00887AB2">
            <w:pPr>
              <w:jc w:val="center"/>
              <w:rPr>
                <w:szCs w:val="22"/>
              </w:rPr>
            </w:pPr>
            <w:r w:rsidRPr="00145493">
              <w:rPr>
                <w:rFonts w:hint="eastAsia"/>
                <w:szCs w:val="22"/>
              </w:rPr>
              <w:t>2.26</w:t>
            </w:r>
          </w:p>
        </w:tc>
        <w:tc>
          <w:tcPr>
            <w:tcW w:w="1333" w:type="dxa"/>
            <w:vAlign w:val="center"/>
          </w:tcPr>
          <w:p w14:paraId="4C390869" w14:textId="77777777" w:rsidR="00AB5621" w:rsidRPr="00145493" w:rsidRDefault="00887AB2">
            <w:pPr>
              <w:jc w:val="center"/>
              <w:rPr>
                <w:szCs w:val="22"/>
              </w:rPr>
            </w:pPr>
            <w:r w:rsidRPr="00145493">
              <w:rPr>
                <w:rFonts w:hint="eastAsia"/>
                <w:szCs w:val="22"/>
              </w:rPr>
              <w:t>0.55</w:t>
            </w:r>
          </w:p>
        </w:tc>
        <w:tc>
          <w:tcPr>
            <w:tcW w:w="1215" w:type="dxa"/>
            <w:noWrap/>
            <w:vAlign w:val="center"/>
          </w:tcPr>
          <w:p w14:paraId="4304748B" w14:textId="77777777" w:rsidR="00AB5621" w:rsidRPr="00145493" w:rsidRDefault="00887AB2">
            <w:pPr>
              <w:jc w:val="center"/>
              <w:rPr>
                <w:szCs w:val="22"/>
              </w:rPr>
            </w:pPr>
            <w:r w:rsidRPr="00145493">
              <w:rPr>
                <w:rFonts w:hint="eastAsia"/>
                <w:szCs w:val="22"/>
              </w:rPr>
              <w:t>0.15</w:t>
            </w:r>
          </w:p>
        </w:tc>
      </w:tr>
      <w:tr w:rsidR="00AB5621" w:rsidRPr="00145493" w14:paraId="310D8562" w14:textId="77777777">
        <w:trPr>
          <w:trHeight w:val="510"/>
          <w:jc w:val="center"/>
        </w:trPr>
        <w:tc>
          <w:tcPr>
            <w:tcW w:w="1674" w:type="dxa"/>
            <w:noWrap/>
            <w:vAlign w:val="center"/>
          </w:tcPr>
          <w:p w14:paraId="69BA6582" w14:textId="77777777" w:rsidR="00AB5621" w:rsidRPr="00145493" w:rsidRDefault="00887AB2">
            <w:pPr>
              <w:jc w:val="center"/>
              <w:rPr>
                <w:kern w:val="0"/>
              </w:rPr>
            </w:pPr>
            <w:r w:rsidRPr="00145493">
              <w:rPr>
                <w:kern w:val="0"/>
              </w:rPr>
              <w:t>东语学院</w:t>
            </w:r>
          </w:p>
        </w:tc>
        <w:tc>
          <w:tcPr>
            <w:tcW w:w="1333" w:type="dxa"/>
            <w:noWrap/>
            <w:vAlign w:val="center"/>
          </w:tcPr>
          <w:p w14:paraId="2ED517FA" w14:textId="77777777" w:rsidR="00AB5621" w:rsidRPr="00145493" w:rsidRDefault="00887AB2">
            <w:pPr>
              <w:jc w:val="center"/>
              <w:rPr>
                <w:szCs w:val="22"/>
              </w:rPr>
            </w:pPr>
            <w:r w:rsidRPr="00145493">
              <w:rPr>
                <w:rFonts w:hint="eastAsia"/>
                <w:szCs w:val="22"/>
              </w:rPr>
              <w:t>91.21</w:t>
            </w:r>
          </w:p>
        </w:tc>
        <w:tc>
          <w:tcPr>
            <w:tcW w:w="1333" w:type="dxa"/>
            <w:noWrap/>
            <w:vAlign w:val="center"/>
          </w:tcPr>
          <w:p w14:paraId="40058CF0" w14:textId="77777777" w:rsidR="00AB5621" w:rsidRPr="00145493" w:rsidRDefault="00887AB2">
            <w:pPr>
              <w:jc w:val="center"/>
              <w:rPr>
                <w:szCs w:val="22"/>
              </w:rPr>
            </w:pPr>
            <w:r w:rsidRPr="00145493">
              <w:rPr>
                <w:rFonts w:hint="eastAsia"/>
                <w:szCs w:val="22"/>
              </w:rPr>
              <w:t>7.14</w:t>
            </w:r>
          </w:p>
        </w:tc>
        <w:tc>
          <w:tcPr>
            <w:tcW w:w="1334" w:type="dxa"/>
            <w:vAlign w:val="center"/>
          </w:tcPr>
          <w:p w14:paraId="2FFCB917" w14:textId="77777777" w:rsidR="00AB5621" w:rsidRPr="00145493" w:rsidRDefault="00887AB2">
            <w:pPr>
              <w:jc w:val="center"/>
              <w:rPr>
                <w:szCs w:val="22"/>
              </w:rPr>
            </w:pPr>
            <w:r w:rsidRPr="00145493">
              <w:rPr>
                <w:rFonts w:hint="eastAsia"/>
                <w:szCs w:val="22"/>
              </w:rPr>
              <w:t>1.34</w:t>
            </w:r>
          </w:p>
        </w:tc>
        <w:tc>
          <w:tcPr>
            <w:tcW w:w="1333" w:type="dxa"/>
            <w:vAlign w:val="center"/>
          </w:tcPr>
          <w:p w14:paraId="0D558266" w14:textId="77777777" w:rsidR="00AB5621" w:rsidRPr="00145493" w:rsidRDefault="00887AB2">
            <w:pPr>
              <w:jc w:val="center"/>
              <w:rPr>
                <w:szCs w:val="22"/>
              </w:rPr>
            </w:pPr>
            <w:r w:rsidRPr="00145493">
              <w:rPr>
                <w:rFonts w:hint="eastAsia"/>
                <w:szCs w:val="22"/>
              </w:rPr>
              <w:t>0.31</w:t>
            </w:r>
          </w:p>
        </w:tc>
        <w:tc>
          <w:tcPr>
            <w:tcW w:w="1215" w:type="dxa"/>
            <w:noWrap/>
            <w:vAlign w:val="center"/>
          </w:tcPr>
          <w:p w14:paraId="24782AC5" w14:textId="77777777" w:rsidR="00AB5621" w:rsidRPr="00145493" w:rsidRDefault="00887AB2">
            <w:pPr>
              <w:jc w:val="center"/>
              <w:rPr>
                <w:szCs w:val="22"/>
              </w:rPr>
            </w:pPr>
            <w:r w:rsidRPr="00145493">
              <w:rPr>
                <w:rFonts w:hint="eastAsia"/>
                <w:szCs w:val="22"/>
              </w:rPr>
              <w:t>0.00</w:t>
            </w:r>
          </w:p>
        </w:tc>
      </w:tr>
      <w:tr w:rsidR="00AB5621" w:rsidRPr="00145493" w14:paraId="4E97B911" w14:textId="77777777">
        <w:trPr>
          <w:trHeight w:val="510"/>
          <w:jc w:val="center"/>
        </w:trPr>
        <w:tc>
          <w:tcPr>
            <w:tcW w:w="1674" w:type="dxa"/>
            <w:noWrap/>
            <w:vAlign w:val="center"/>
          </w:tcPr>
          <w:p w14:paraId="6EC2D4D2" w14:textId="77777777" w:rsidR="00AB5621" w:rsidRPr="00145493" w:rsidRDefault="00887AB2">
            <w:pPr>
              <w:jc w:val="center"/>
              <w:rPr>
                <w:kern w:val="0"/>
              </w:rPr>
            </w:pPr>
            <w:r w:rsidRPr="00145493">
              <w:rPr>
                <w:kern w:val="0"/>
              </w:rPr>
              <w:t>中文学院</w:t>
            </w:r>
          </w:p>
        </w:tc>
        <w:tc>
          <w:tcPr>
            <w:tcW w:w="1333" w:type="dxa"/>
            <w:noWrap/>
            <w:vAlign w:val="center"/>
          </w:tcPr>
          <w:p w14:paraId="436B5C6C" w14:textId="77777777" w:rsidR="00AB5621" w:rsidRPr="00145493" w:rsidRDefault="00887AB2">
            <w:pPr>
              <w:jc w:val="center"/>
              <w:rPr>
                <w:szCs w:val="22"/>
              </w:rPr>
            </w:pPr>
            <w:r w:rsidRPr="00145493">
              <w:rPr>
                <w:rFonts w:hint="eastAsia"/>
                <w:szCs w:val="22"/>
              </w:rPr>
              <w:t>80.35</w:t>
            </w:r>
          </w:p>
        </w:tc>
        <w:tc>
          <w:tcPr>
            <w:tcW w:w="1333" w:type="dxa"/>
            <w:noWrap/>
            <w:vAlign w:val="center"/>
          </w:tcPr>
          <w:p w14:paraId="08C576E0" w14:textId="77777777" w:rsidR="00AB5621" w:rsidRPr="00145493" w:rsidRDefault="00887AB2">
            <w:pPr>
              <w:jc w:val="center"/>
              <w:rPr>
                <w:szCs w:val="22"/>
              </w:rPr>
            </w:pPr>
            <w:r w:rsidRPr="00145493">
              <w:rPr>
                <w:rFonts w:hint="eastAsia"/>
                <w:szCs w:val="22"/>
              </w:rPr>
              <w:t>14.19</w:t>
            </w:r>
          </w:p>
        </w:tc>
        <w:tc>
          <w:tcPr>
            <w:tcW w:w="1334" w:type="dxa"/>
            <w:vAlign w:val="center"/>
          </w:tcPr>
          <w:p w14:paraId="1A6E2879" w14:textId="77777777" w:rsidR="00AB5621" w:rsidRPr="00145493" w:rsidRDefault="00887AB2">
            <w:pPr>
              <w:jc w:val="center"/>
              <w:rPr>
                <w:szCs w:val="22"/>
              </w:rPr>
            </w:pPr>
            <w:r w:rsidRPr="00145493">
              <w:rPr>
                <w:rFonts w:hint="eastAsia"/>
                <w:szCs w:val="22"/>
              </w:rPr>
              <w:t>4.32</w:t>
            </w:r>
          </w:p>
        </w:tc>
        <w:tc>
          <w:tcPr>
            <w:tcW w:w="1333" w:type="dxa"/>
            <w:vAlign w:val="center"/>
          </w:tcPr>
          <w:p w14:paraId="0F136D2C" w14:textId="77777777" w:rsidR="00AB5621" w:rsidRPr="00145493" w:rsidRDefault="00887AB2">
            <w:pPr>
              <w:jc w:val="center"/>
              <w:rPr>
                <w:szCs w:val="22"/>
              </w:rPr>
            </w:pPr>
            <w:r w:rsidRPr="00145493">
              <w:rPr>
                <w:rFonts w:hint="eastAsia"/>
                <w:szCs w:val="22"/>
              </w:rPr>
              <w:t>0.78</w:t>
            </w:r>
          </w:p>
        </w:tc>
        <w:tc>
          <w:tcPr>
            <w:tcW w:w="1215" w:type="dxa"/>
            <w:noWrap/>
            <w:vAlign w:val="center"/>
          </w:tcPr>
          <w:p w14:paraId="774FE1D6" w14:textId="77777777" w:rsidR="00AB5621" w:rsidRPr="00145493" w:rsidRDefault="00887AB2">
            <w:pPr>
              <w:jc w:val="center"/>
              <w:rPr>
                <w:szCs w:val="22"/>
              </w:rPr>
            </w:pPr>
            <w:r w:rsidRPr="00145493">
              <w:rPr>
                <w:rFonts w:hint="eastAsia"/>
                <w:szCs w:val="22"/>
              </w:rPr>
              <w:t>0.36</w:t>
            </w:r>
          </w:p>
        </w:tc>
      </w:tr>
      <w:tr w:rsidR="00AB5621" w:rsidRPr="00145493" w14:paraId="40C0A812" w14:textId="77777777">
        <w:trPr>
          <w:trHeight w:val="510"/>
          <w:jc w:val="center"/>
        </w:trPr>
        <w:tc>
          <w:tcPr>
            <w:tcW w:w="1674" w:type="dxa"/>
            <w:noWrap/>
            <w:vAlign w:val="center"/>
          </w:tcPr>
          <w:p w14:paraId="2DA3916D" w14:textId="77777777" w:rsidR="00AB5621" w:rsidRPr="00145493" w:rsidRDefault="00887AB2">
            <w:pPr>
              <w:jc w:val="center"/>
              <w:rPr>
                <w:kern w:val="0"/>
              </w:rPr>
            </w:pPr>
            <w:r w:rsidRPr="00145493">
              <w:rPr>
                <w:kern w:val="0"/>
              </w:rPr>
              <w:t>法学院</w:t>
            </w:r>
          </w:p>
        </w:tc>
        <w:tc>
          <w:tcPr>
            <w:tcW w:w="1333" w:type="dxa"/>
            <w:noWrap/>
            <w:vAlign w:val="center"/>
          </w:tcPr>
          <w:p w14:paraId="770ECAAD" w14:textId="77777777" w:rsidR="00AB5621" w:rsidRPr="00145493" w:rsidRDefault="00887AB2">
            <w:pPr>
              <w:jc w:val="center"/>
              <w:rPr>
                <w:szCs w:val="22"/>
              </w:rPr>
            </w:pPr>
            <w:r w:rsidRPr="00145493">
              <w:rPr>
                <w:rFonts w:hint="eastAsia"/>
                <w:szCs w:val="22"/>
              </w:rPr>
              <w:t>82.00</w:t>
            </w:r>
          </w:p>
        </w:tc>
        <w:tc>
          <w:tcPr>
            <w:tcW w:w="1333" w:type="dxa"/>
            <w:noWrap/>
            <w:vAlign w:val="center"/>
          </w:tcPr>
          <w:p w14:paraId="0D824503" w14:textId="77777777" w:rsidR="00AB5621" w:rsidRPr="00145493" w:rsidRDefault="00887AB2">
            <w:pPr>
              <w:jc w:val="center"/>
              <w:rPr>
                <w:szCs w:val="22"/>
              </w:rPr>
            </w:pPr>
            <w:r w:rsidRPr="00145493">
              <w:rPr>
                <w:rFonts w:hint="eastAsia"/>
                <w:szCs w:val="22"/>
              </w:rPr>
              <w:t>12.31</w:t>
            </w:r>
          </w:p>
        </w:tc>
        <w:tc>
          <w:tcPr>
            <w:tcW w:w="1334" w:type="dxa"/>
            <w:vAlign w:val="center"/>
          </w:tcPr>
          <w:p w14:paraId="599E48CC" w14:textId="77777777" w:rsidR="00AB5621" w:rsidRPr="00145493" w:rsidRDefault="00887AB2">
            <w:pPr>
              <w:jc w:val="center"/>
              <w:rPr>
                <w:szCs w:val="22"/>
              </w:rPr>
            </w:pPr>
            <w:r w:rsidRPr="00145493">
              <w:rPr>
                <w:rFonts w:hint="eastAsia"/>
                <w:szCs w:val="22"/>
              </w:rPr>
              <w:t>4.23</w:t>
            </w:r>
          </w:p>
        </w:tc>
        <w:tc>
          <w:tcPr>
            <w:tcW w:w="1333" w:type="dxa"/>
            <w:vAlign w:val="center"/>
          </w:tcPr>
          <w:p w14:paraId="285BA99B" w14:textId="77777777" w:rsidR="00AB5621" w:rsidRPr="00145493" w:rsidRDefault="00887AB2">
            <w:pPr>
              <w:jc w:val="center"/>
              <w:rPr>
                <w:szCs w:val="22"/>
              </w:rPr>
            </w:pPr>
            <w:r w:rsidRPr="00145493">
              <w:rPr>
                <w:rFonts w:hint="eastAsia"/>
                <w:szCs w:val="22"/>
              </w:rPr>
              <w:t>1.13</w:t>
            </w:r>
          </w:p>
        </w:tc>
        <w:tc>
          <w:tcPr>
            <w:tcW w:w="1215" w:type="dxa"/>
            <w:noWrap/>
            <w:vAlign w:val="center"/>
          </w:tcPr>
          <w:p w14:paraId="5F865D93" w14:textId="77777777" w:rsidR="00AB5621" w:rsidRPr="00145493" w:rsidRDefault="00887AB2">
            <w:pPr>
              <w:jc w:val="center"/>
              <w:rPr>
                <w:szCs w:val="22"/>
              </w:rPr>
            </w:pPr>
            <w:r w:rsidRPr="00145493">
              <w:rPr>
                <w:rFonts w:hint="eastAsia"/>
                <w:szCs w:val="22"/>
              </w:rPr>
              <w:t>0.33</w:t>
            </w:r>
          </w:p>
        </w:tc>
      </w:tr>
      <w:tr w:rsidR="00AB5621" w:rsidRPr="00145493" w14:paraId="07106361" w14:textId="77777777">
        <w:trPr>
          <w:trHeight w:val="510"/>
          <w:jc w:val="center"/>
        </w:trPr>
        <w:tc>
          <w:tcPr>
            <w:tcW w:w="1674" w:type="dxa"/>
            <w:noWrap/>
            <w:vAlign w:val="center"/>
          </w:tcPr>
          <w:p w14:paraId="39FC81F2" w14:textId="77777777" w:rsidR="00AB5621" w:rsidRPr="00145493" w:rsidRDefault="00887AB2">
            <w:pPr>
              <w:jc w:val="center"/>
              <w:rPr>
                <w:kern w:val="0"/>
              </w:rPr>
            </w:pPr>
            <w:r w:rsidRPr="00145493">
              <w:rPr>
                <w:rFonts w:hint="eastAsia"/>
                <w:kern w:val="0"/>
              </w:rPr>
              <w:t>国关学院</w:t>
            </w:r>
          </w:p>
        </w:tc>
        <w:tc>
          <w:tcPr>
            <w:tcW w:w="1333" w:type="dxa"/>
            <w:noWrap/>
            <w:vAlign w:val="center"/>
          </w:tcPr>
          <w:p w14:paraId="2711FEBA" w14:textId="77777777" w:rsidR="00AB5621" w:rsidRPr="00145493" w:rsidRDefault="00887AB2">
            <w:pPr>
              <w:jc w:val="center"/>
              <w:rPr>
                <w:szCs w:val="22"/>
              </w:rPr>
            </w:pPr>
            <w:r w:rsidRPr="00145493">
              <w:rPr>
                <w:rFonts w:hint="eastAsia"/>
                <w:szCs w:val="22"/>
              </w:rPr>
              <w:t>83.73</w:t>
            </w:r>
          </w:p>
        </w:tc>
        <w:tc>
          <w:tcPr>
            <w:tcW w:w="1333" w:type="dxa"/>
            <w:noWrap/>
            <w:vAlign w:val="center"/>
          </w:tcPr>
          <w:p w14:paraId="7865E8ED" w14:textId="77777777" w:rsidR="00AB5621" w:rsidRPr="00145493" w:rsidRDefault="00887AB2">
            <w:pPr>
              <w:jc w:val="center"/>
              <w:rPr>
                <w:szCs w:val="22"/>
              </w:rPr>
            </w:pPr>
            <w:r w:rsidRPr="00145493">
              <w:rPr>
                <w:rFonts w:hint="eastAsia"/>
                <w:szCs w:val="22"/>
              </w:rPr>
              <w:t>11.54</w:t>
            </w:r>
          </w:p>
        </w:tc>
        <w:tc>
          <w:tcPr>
            <w:tcW w:w="1334" w:type="dxa"/>
            <w:vAlign w:val="center"/>
          </w:tcPr>
          <w:p w14:paraId="78A5D79C" w14:textId="77777777" w:rsidR="00AB5621" w:rsidRPr="00145493" w:rsidRDefault="00887AB2">
            <w:pPr>
              <w:jc w:val="center"/>
              <w:rPr>
                <w:szCs w:val="22"/>
              </w:rPr>
            </w:pPr>
            <w:r w:rsidRPr="00145493">
              <w:rPr>
                <w:rFonts w:hint="eastAsia"/>
                <w:szCs w:val="22"/>
              </w:rPr>
              <w:t>4.08</w:t>
            </w:r>
          </w:p>
        </w:tc>
        <w:tc>
          <w:tcPr>
            <w:tcW w:w="1333" w:type="dxa"/>
            <w:vAlign w:val="center"/>
          </w:tcPr>
          <w:p w14:paraId="0D4D8445" w14:textId="77777777" w:rsidR="00AB5621" w:rsidRPr="00145493" w:rsidRDefault="00887AB2">
            <w:pPr>
              <w:jc w:val="center"/>
              <w:rPr>
                <w:szCs w:val="22"/>
              </w:rPr>
            </w:pPr>
            <w:r w:rsidRPr="00145493">
              <w:rPr>
                <w:rFonts w:hint="eastAsia"/>
                <w:szCs w:val="22"/>
              </w:rPr>
              <w:t>0.50</w:t>
            </w:r>
          </w:p>
        </w:tc>
        <w:tc>
          <w:tcPr>
            <w:tcW w:w="1215" w:type="dxa"/>
            <w:noWrap/>
            <w:vAlign w:val="center"/>
          </w:tcPr>
          <w:p w14:paraId="71D803A2" w14:textId="77777777" w:rsidR="00AB5621" w:rsidRPr="00145493" w:rsidRDefault="00887AB2">
            <w:pPr>
              <w:jc w:val="center"/>
              <w:rPr>
                <w:szCs w:val="22"/>
              </w:rPr>
            </w:pPr>
            <w:r w:rsidRPr="00145493">
              <w:rPr>
                <w:rFonts w:hint="eastAsia"/>
                <w:szCs w:val="22"/>
              </w:rPr>
              <w:t>0.15</w:t>
            </w:r>
          </w:p>
        </w:tc>
      </w:tr>
      <w:tr w:rsidR="00AB5621" w:rsidRPr="00145493" w14:paraId="0B1CFC9C" w14:textId="77777777">
        <w:trPr>
          <w:trHeight w:val="510"/>
          <w:jc w:val="center"/>
        </w:trPr>
        <w:tc>
          <w:tcPr>
            <w:tcW w:w="1674" w:type="dxa"/>
            <w:noWrap/>
            <w:vAlign w:val="center"/>
          </w:tcPr>
          <w:p w14:paraId="1AC127BA" w14:textId="77777777" w:rsidR="00AB5621" w:rsidRPr="00145493" w:rsidRDefault="00887AB2">
            <w:pPr>
              <w:jc w:val="center"/>
              <w:rPr>
                <w:kern w:val="0"/>
              </w:rPr>
            </w:pPr>
            <w:r w:rsidRPr="00145493">
              <w:rPr>
                <w:kern w:val="0"/>
              </w:rPr>
              <w:t>教育学院</w:t>
            </w:r>
          </w:p>
        </w:tc>
        <w:tc>
          <w:tcPr>
            <w:tcW w:w="1333" w:type="dxa"/>
            <w:noWrap/>
            <w:vAlign w:val="center"/>
          </w:tcPr>
          <w:p w14:paraId="7F1DD9D7" w14:textId="77777777" w:rsidR="00AB5621" w:rsidRPr="00145493" w:rsidRDefault="00887AB2">
            <w:pPr>
              <w:jc w:val="center"/>
              <w:rPr>
                <w:szCs w:val="22"/>
              </w:rPr>
            </w:pPr>
            <w:r w:rsidRPr="00145493">
              <w:rPr>
                <w:rFonts w:hint="eastAsia"/>
                <w:szCs w:val="22"/>
              </w:rPr>
              <w:t>78.67</w:t>
            </w:r>
          </w:p>
        </w:tc>
        <w:tc>
          <w:tcPr>
            <w:tcW w:w="1333" w:type="dxa"/>
            <w:noWrap/>
            <w:vAlign w:val="center"/>
          </w:tcPr>
          <w:p w14:paraId="373B140D" w14:textId="77777777" w:rsidR="00AB5621" w:rsidRPr="00145493" w:rsidRDefault="00887AB2">
            <w:pPr>
              <w:jc w:val="center"/>
              <w:rPr>
                <w:szCs w:val="22"/>
              </w:rPr>
            </w:pPr>
            <w:r w:rsidRPr="00145493">
              <w:rPr>
                <w:rFonts w:hint="eastAsia"/>
                <w:szCs w:val="22"/>
              </w:rPr>
              <w:t>16.47</w:t>
            </w:r>
          </w:p>
        </w:tc>
        <w:tc>
          <w:tcPr>
            <w:tcW w:w="1334" w:type="dxa"/>
            <w:vAlign w:val="center"/>
          </w:tcPr>
          <w:p w14:paraId="707D15CE" w14:textId="77777777" w:rsidR="00AB5621" w:rsidRPr="00145493" w:rsidRDefault="00887AB2">
            <w:pPr>
              <w:jc w:val="center"/>
              <w:rPr>
                <w:szCs w:val="22"/>
              </w:rPr>
            </w:pPr>
            <w:r w:rsidRPr="00145493">
              <w:rPr>
                <w:rFonts w:hint="eastAsia"/>
                <w:szCs w:val="22"/>
              </w:rPr>
              <w:t>3.76</w:t>
            </w:r>
          </w:p>
        </w:tc>
        <w:tc>
          <w:tcPr>
            <w:tcW w:w="1333" w:type="dxa"/>
            <w:vAlign w:val="center"/>
          </w:tcPr>
          <w:p w14:paraId="09BA6CEF" w14:textId="77777777" w:rsidR="00AB5621" w:rsidRPr="00145493" w:rsidRDefault="00887AB2">
            <w:pPr>
              <w:jc w:val="center"/>
              <w:rPr>
                <w:szCs w:val="22"/>
              </w:rPr>
            </w:pPr>
            <w:r w:rsidRPr="00145493">
              <w:rPr>
                <w:rFonts w:hint="eastAsia"/>
                <w:szCs w:val="22"/>
              </w:rPr>
              <w:t>0.81</w:t>
            </w:r>
          </w:p>
        </w:tc>
        <w:tc>
          <w:tcPr>
            <w:tcW w:w="1215" w:type="dxa"/>
            <w:noWrap/>
            <w:vAlign w:val="center"/>
          </w:tcPr>
          <w:p w14:paraId="4FF1D248" w14:textId="77777777" w:rsidR="00AB5621" w:rsidRPr="00145493" w:rsidRDefault="00887AB2">
            <w:pPr>
              <w:jc w:val="center"/>
              <w:rPr>
                <w:szCs w:val="22"/>
              </w:rPr>
            </w:pPr>
            <w:r w:rsidRPr="00145493">
              <w:rPr>
                <w:rFonts w:hint="eastAsia"/>
                <w:szCs w:val="22"/>
              </w:rPr>
              <w:t>0.29</w:t>
            </w:r>
          </w:p>
        </w:tc>
      </w:tr>
      <w:tr w:rsidR="00AB5621" w:rsidRPr="00145493" w14:paraId="377E6C88" w14:textId="77777777">
        <w:trPr>
          <w:trHeight w:val="482"/>
          <w:jc w:val="center"/>
        </w:trPr>
        <w:tc>
          <w:tcPr>
            <w:tcW w:w="1674" w:type="dxa"/>
            <w:noWrap/>
            <w:vAlign w:val="center"/>
          </w:tcPr>
          <w:p w14:paraId="7213A816" w14:textId="77777777" w:rsidR="00AB5621" w:rsidRPr="00145493" w:rsidRDefault="00887AB2">
            <w:pPr>
              <w:jc w:val="center"/>
            </w:pPr>
            <w:r w:rsidRPr="00145493">
              <w:t>信息学院</w:t>
            </w:r>
            <w:r w:rsidRPr="00145493">
              <w:rPr>
                <w:rFonts w:hint="eastAsia"/>
              </w:rPr>
              <w:t>/</w:t>
            </w:r>
            <w:r w:rsidRPr="00145493">
              <w:rPr>
                <w:rFonts w:ascii="宋体" w:hAnsi="宋体" w:hint="eastAsia"/>
              </w:rPr>
              <w:t>网安学院</w:t>
            </w:r>
          </w:p>
        </w:tc>
        <w:tc>
          <w:tcPr>
            <w:tcW w:w="1333" w:type="dxa"/>
            <w:noWrap/>
            <w:vAlign w:val="center"/>
          </w:tcPr>
          <w:p w14:paraId="772455C4" w14:textId="77777777" w:rsidR="00AB5621" w:rsidRPr="00145493" w:rsidRDefault="00887AB2">
            <w:pPr>
              <w:jc w:val="center"/>
              <w:rPr>
                <w:szCs w:val="22"/>
              </w:rPr>
            </w:pPr>
            <w:r w:rsidRPr="00145493">
              <w:rPr>
                <w:rFonts w:hint="eastAsia"/>
                <w:szCs w:val="22"/>
              </w:rPr>
              <w:t>77.61</w:t>
            </w:r>
          </w:p>
        </w:tc>
        <w:tc>
          <w:tcPr>
            <w:tcW w:w="1333" w:type="dxa"/>
            <w:noWrap/>
            <w:vAlign w:val="center"/>
          </w:tcPr>
          <w:p w14:paraId="47FB311F" w14:textId="77777777" w:rsidR="00AB5621" w:rsidRPr="00145493" w:rsidRDefault="00887AB2">
            <w:pPr>
              <w:jc w:val="center"/>
              <w:rPr>
                <w:szCs w:val="22"/>
              </w:rPr>
            </w:pPr>
            <w:r w:rsidRPr="00145493">
              <w:rPr>
                <w:rFonts w:hint="eastAsia"/>
                <w:szCs w:val="22"/>
              </w:rPr>
              <w:t>16.68</w:t>
            </w:r>
          </w:p>
        </w:tc>
        <w:tc>
          <w:tcPr>
            <w:tcW w:w="1334" w:type="dxa"/>
            <w:vAlign w:val="center"/>
          </w:tcPr>
          <w:p w14:paraId="0A9841EA" w14:textId="77777777" w:rsidR="00AB5621" w:rsidRPr="00145493" w:rsidRDefault="00887AB2">
            <w:pPr>
              <w:jc w:val="center"/>
              <w:rPr>
                <w:szCs w:val="22"/>
              </w:rPr>
            </w:pPr>
            <w:r w:rsidRPr="00145493">
              <w:rPr>
                <w:rFonts w:hint="eastAsia"/>
                <w:szCs w:val="22"/>
              </w:rPr>
              <w:t>4.23</w:t>
            </w:r>
          </w:p>
        </w:tc>
        <w:tc>
          <w:tcPr>
            <w:tcW w:w="1333" w:type="dxa"/>
            <w:vAlign w:val="center"/>
          </w:tcPr>
          <w:p w14:paraId="0E2564B5" w14:textId="77777777" w:rsidR="00AB5621" w:rsidRPr="00145493" w:rsidRDefault="00887AB2">
            <w:pPr>
              <w:jc w:val="center"/>
              <w:rPr>
                <w:szCs w:val="22"/>
              </w:rPr>
            </w:pPr>
            <w:r w:rsidRPr="00145493">
              <w:rPr>
                <w:rFonts w:hint="eastAsia"/>
                <w:szCs w:val="22"/>
              </w:rPr>
              <w:t>0.86</w:t>
            </w:r>
          </w:p>
        </w:tc>
        <w:tc>
          <w:tcPr>
            <w:tcW w:w="1215" w:type="dxa"/>
            <w:noWrap/>
            <w:vAlign w:val="center"/>
          </w:tcPr>
          <w:p w14:paraId="4B953E28" w14:textId="77777777" w:rsidR="00AB5621" w:rsidRPr="00145493" w:rsidRDefault="00887AB2">
            <w:pPr>
              <w:jc w:val="center"/>
              <w:rPr>
                <w:szCs w:val="22"/>
              </w:rPr>
            </w:pPr>
            <w:r w:rsidRPr="00145493">
              <w:rPr>
                <w:rFonts w:hint="eastAsia"/>
                <w:szCs w:val="22"/>
              </w:rPr>
              <w:t>0.59</w:t>
            </w:r>
          </w:p>
        </w:tc>
      </w:tr>
      <w:tr w:rsidR="00AB5621" w:rsidRPr="00145493" w14:paraId="377FE6AB" w14:textId="77777777">
        <w:trPr>
          <w:trHeight w:val="510"/>
          <w:jc w:val="center"/>
        </w:trPr>
        <w:tc>
          <w:tcPr>
            <w:tcW w:w="1674" w:type="dxa"/>
            <w:noWrap/>
            <w:vAlign w:val="center"/>
          </w:tcPr>
          <w:p w14:paraId="08167BBF" w14:textId="77777777" w:rsidR="00AB5621" w:rsidRPr="00145493" w:rsidRDefault="00887AB2">
            <w:pPr>
              <w:jc w:val="center"/>
              <w:rPr>
                <w:kern w:val="0"/>
              </w:rPr>
            </w:pPr>
            <w:r w:rsidRPr="00145493">
              <w:rPr>
                <w:rFonts w:hint="eastAsia"/>
                <w:kern w:val="0"/>
              </w:rPr>
              <w:t>公</w:t>
            </w:r>
            <w:r w:rsidRPr="00145493">
              <w:rPr>
                <w:kern w:val="0"/>
              </w:rPr>
              <w:t>管学院</w:t>
            </w:r>
          </w:p>
        </w:tc>
        <w:tc>
          <w:tcPr>
            <w:tcW w:w="1333" w:type="dxa"/>
            <w:noWrap/>
            <w:vAlign w:val="center"/>
          </w:tcPr>
          <w:p w14:paraId="6195F5CC" w14:textId="77777777" w:rsidR="00AB5621" w:rsidRPr="00145493" w:rsidRDefault="00887AB2">
            <w:pPr>
              <w:jc w:val="center"/>
              <w:rPr>
                <w:szCs w:val="22"/>
              </w:rPr>
            </w:pPr>
            <w:r w:rsidRPr="00145493">
              <w:rPr>
                <w:rFonts w:hint="eastAsia"/>
                <w:szCs w:val="22"/>
              </w:rPr>
              <w:t>81.37</w:t>
            </w:r>
          </w:p>
        </w:tc>
        <w:tc>
          <w:tcPr>
            <w:tcW w:w="1333" w:type="dxa"/>
            <w:noWrap/>
            <w:vAlign w:val="center"/>
          </w:tcPr>
          <w:p w14:paraId="510381C7" w14:textId="77777777" w:rsidR="00AB5621" w:rsidRPr="00145493" w:rsidRDefault="00887AB2">
            <w:pPr>
              <w:jc w:val="center"/>
              <w:rPr>
                <w:szCs w:val="22"/>
              </w:rPr>
            </w:pPr>
            <w:r w:rsidRPr="00145493">
              <w:rPr>
                <w:rFonts w:hint="eastAsia"/>
                <w:szCs w:val="22"/>
              </w:rPr>
              <w:t>13.08</w:t>
            </w:r>
          </w:p>
        </w:tc>
        <w:tc>
          <w:tcPr>
            <w:tcW w:w="1334" w:type="dxa"/>
            <w:vAlign w:val="center"/>
          </w:tcPr>
          <w:p w14:paraId="0E969400" w14:textId="77777777" w:rsidR="00AB5621" w:rsidRPr="00145493" w:rsidRDefault="00887AB2">
            <w:pPr>
              <w:jc w:val="center"/>
              <w:rPr>
                <w:szCs w:val="22"/>
              </w:rPr>
            </w:pPr>
            <w:r w:rsidRPr="00145493">
              <w:rPr>
                <w:rFonts w:hint="eastAsia"/>
                <w:szCs w:val="22"/>
              </w:rPr>
              <w:t>4.19</w:t>
            </w:r>
          </w:p>
        </w:tc>
        <w:tc>
          <w:tcPr>
            <w:tcW w:w="1333" w:type="dxa"/>
            <w:vAlign w:val="center"/>
          </w:tcPr>
          <w:p w14:paraId="41B87C45" w14:textId="77777777" w:rsidR="00AB5621" w:rsidRPr="00145493" w:rsidRDefault="00887AB2">
            <w:pPr>
              <w:jc w:val="center"/>
              <w:rPr>
                <w:szCs w:val="22"/>
              </w:rPr>
            </w:pPr>
            <w:r w:rsidRPr="00145493">
              <w:rPr>
                <w:rFonts w:hint="eastAsia"/>
                <w:szCs w:val="22"/>
              </w:rPr>
              <w:t>1.10</w:t>
            </w:r>
          </w:p>
        </w:tc>
        <w:tc>
          <w:tcPr>
            <w:tcW w:w="1215" w:type="dxa"/>
            <w:noWrap/>
            <w:vAlign w:val="center"/>
          </w:tcPr>
          <w:p w14:paraId="5D844CB7" w14:textId="77777777" w:rsidR="00AB5621" w:rsidRPr="00145493" w:rsidRDefault="00887AB2">
            <w:pPr>
              <w:jc w:val="center"/>
              <w:rPr>
                <w:szCs w:val="22"/>
              </w:rPr>
            </w:pPr>
            <w:r w:rsidRPr="00145493">
              <w:rPr>
                <w:rFonts w:hint="eastAsia"/>
                <w:szCs w:val="22"/>
              </w:rPr>
              <w:t>0.26</w:t>
            </w:r>
          </w:p>
        </w:tc>
      </w:tr>
      <w:tr w:rsidR="00AB5621" w:rsidRPr="00145493" w14:paraId="1918A391" w14:textId="77777777">
        <w:trPr>
          <w:trHeight w:val="510"/>
          <w:jc w:val="center"/>
        </w:trPr>
        <w:tc>
          <w:tcPr>
            <w:tcW w:w="1674" w:type="dxa"/>
            <w:noWrap/>
            <w:vAlign w:val="center"/>
          </w:tcPr>
          <w:p w14:paraId="40C0EDF6" w14:textId="77777777" w:rsidR="00AB5621" w:rsidRPr="00145493" w:rsidRDefault="00887AB2">
            <w:pPr>
              <w:ind w:leftChars="-50" w:left="-105" w:rightChars="-50" w:right="-105"/>
              <w:jc w:val="center"/>
              <w:rPr>
                <w:kern w:val="0"/>
              </w:rPr>
            </w:pPr>
            <w:r w:rsidRPr="00145493">
              <w:rPr>
                <w:rFonts w:hint="eastAsia"/>
                <w:kern w:val="0"/>
              </w:rPr>
              <w:t>马克思主义学院</w:t>
            </w:r>
          </w:p>
        </w:tc>
        <w:tc>
          <w:tcPr>
            <w:tcW w:w="1333" w:type="dxa"/>
            <w:noWrap/>
            <w:vAlign w:val="center"/>
          </w:tcPr>
          <w:p w14:paraId="4475C6EA" w14:textId="77777777" w:rsidR="00AB5621" w:rsidRPr="00145493" w:rsidRDefault="00887AB2">
            <w:pPr>
              <w:jc w:val="center"/>
              <w:rPr>
                <w:szCs w:val="22"/>
              </w:rPr>
            </w:pPr>
            <w:r w:rsidRPr="00145493">
              <w:rPr>
                <w:rFonts w:hint="eastAsia"/>
                <w:szCs w:val="22"/>
              </w:rPr>
              <w:t>76.86</w:t>
            </w:r>
          </w:p>
        </w:tc>
        <w:tc>
          <w:tcPr>
            <w:tcW w:w="1333" w:type="dxa"/>
            <w:noWrap/>
            <w:vAlign w:val="center"/>
          </w:tcPr>
          <w:p w14:paraId="755CE2F6" w14:textId="77777777" w:rsidR="00AB5621" w:rsidRPr="00145493" w:rsidRDefault="00887AB2">
            <w:pPr>
              <w:jc w:val="center"/>
              <w:rPr>
                <w:szCs w:val="22"/>
              </w:rPr>
            </w:pPr>
            <w:r w:rsidRPr="00145493">
              <w:rPr>
                <w:rFonts w:hint="eastAsia"/>
                <w:szCs w:val="22"/>
              </w:rPr>
              <w:t>16.97</w:t>
            </w:r>
          </w:p>
        </w:tc>
        <w:tc>
          <w:tcPr>
            <w:tcW w:w="1334" w:type="dxa"/>
            <w:vAlign w:val="center"/>
          </w:tcPr>
          <w:p w14:paraId="077BDD0C" w14:textId="77777777" w:rsidR="00AB5621" w:rsidRPr="00145493" w:rsidRDefault="00887AB2">
            <w:pPr>
              <w:jc w:val="center"/>
              <w:rPr>
                <w:szCs w:val="22"/>
              </w:rPr>
            </w:pPr>
            <w:r w:rsidRPr="00145493">
              <w:rPr>
                <w:rFonts w:hint="eastAsia"/>
                <w:szCs w:val="22"/>
              </w:rPr>
              <w:t>4.99</w:t>
            </w:r>
          </w:p>
        </w:tc>
        <w:tc>
          <w:tcPr>
            <w:tcW w:w="1333" w:type="dxa"/>
            <w:vAlign w:val="center"/>
          </w:tcPr>
          <w:p w14:paraId="35DBDB91" w14:textId="77777777" w:rsidR="00AB5621" w:rsidRPr="00145493" w:rsidRDefault="00887AB2">
            <w:pPr>
              <w:jc w:val="center"/>
              <w:rPr>
                <w:szCs w:val="22"/>
              </w:rPr>
            </w:pPr>
            <w:r w:rsidRPr="00145493">
              <w:rPr>
                <w:rFonts w:hint="eastAsia"/>
                <w:szCs w:val="22"/>
              </w:rPr>
              <w:t>0.74</w:t>
            </w:r>
          </w:p>
        </w:tc>
        <w:tc>
          <w:tcPr>
            <w:tcW w:w="1215" w:type="dxa"/>
            <w:noWrap/>
            <w:vAlign w:val="center"/>
          </w:tcPr>
          <w:p w14:paraId="4E832B15" w14:textId="77777777" w:rsidR="00AB5621" w:rsidRPr="00145493" w:rsidRDefault="00887AB2">
            <w:pPr>
              <w:jc w:val="center"/>
              <w:rPr>
                <w:szCs w:val="22"/>
              </w:rPr>
            </w:pPr>
            <w:r w:rsidRPr="00145493">
              <w:rPr>
                <w:rFonts w:hint="eastAsia"/>
                <w:szCs w:val="22"/>
              </w:rPr>
              <w:t>0.44</w:t>
            </w:r>
          </w:p>
        </w:tc>
      </w:tr>
      <w:tr w:rsidR="00AB5621" w:rsidRPr="00145493" w14:paraId="66062405" w14:textId="77777777">
        <w:trPr>
          <w:trHeight w:val="510"/>
          <w:jc w:val="center"/>
        </w:trPr>
        <w:tc>
          <w:tcPr>
            <w:tcW w:w="1674" w:type="dxa"/>
            <w:noWrap/>
            <w:vAlign w:val="center"/>
          </w:tcPr>
          <w:p w14:paraId="6147AA78" w14:textId="77777777" w:rsidR="00AB5621" w:rsidRPr="00145493" w:rsidRDefault="00887AB2">
            <w:pPr>
              <w:jc w:val="center"/>
              <w:rPr>
                <w:kern w:val="0"/>
              </w:rPr>
            </w:pPr>
            <w:r w:rsidRPr="00145493">
              <w:rPr>
                <w:kern w:val="0"/>
              </w:rPr>
              <w:t>翻译学院</w:t>
            </w:r>
          </w:p>
        </w:tc>
        <w:tc>
          <w:tcPr>
            <w:tcW w:w="1333" w:type="dxa"/>
            <w:noWrap/>
            <w:vAlign w:val="center"/>
          </w:tcPr>
          <w:p w14:paraId="1563B1A9" w14:textId="77777777" w:rsidR="00AB5621" w:rsidRPr="00145493" w:rsidRDefault="00887AB2">
            <w:pPr>
              <w:jc w:val="center"/>
              <w:rPr>
                <w:szCs w:val="22"/>
              </w:rPr>
            </w:pPr>
            <w:r w:rsidRPr="00145493">
              <w:rPr>
                <w:rFonts w:hint="eastAsia"/>
                <w:szCs w:val="22"/>
              </w:rPr>
              <w:t>79.89</w:t>
            </w:r>
          </w:p>
        </w:tc>
        <w:tc>
          <w:tcPr>
            <w:tcW w:w="1333" w:type="dxa"/>
            <w:noWrap/>
            <w:vAlign w:val="center"/>
          </w:tcPr>
          <w:p w14:paraId="2CA361BC" w14:textId="77777777" w:rsidR="00AB5621" w:rsidRPr="00145493" w:rsidRDefault="00887AB2">
            <w:pPr>
              <w:jc w:val="center"/>
              <w:rPr>
                <w:szCs w:val="22"/>
              </w:rPr>
            </w:pPr>
            <w:r w:rsidRPr="00145493">
              <w:rPr>
                <w:rFonts w:hint="eastAsia"/>
                <w:szCs w:val="22"/>
              </w:rPr>
              <w:t>13.33</w:t>
            </w:r>
          </w:p>
        </w:tc>
        <w:tc>
          <w:tcPr>
            <w:tcW w:w="1334" w:type="dxa"/>
            <w:vAlign w:val="center"/>
          </w:tcPr>
          <w:p w14:paraId="12E92BC3" w14:textId="77777777" w:rsidR="00AB5621" w:rsidRPr="00145493" w:rsidRDefault="00887AB2">
            <w:pPr>
              <w:jc w:val="center"/>
              <w:rPr>
                <w:szCs w:val="22"/>
              </w:rPr>
            </w:pPr>
            <w:r w:rsidRPr="00145493">
              <w:rPr>
                <w:rFonts w:hint="eastAsia"/>
                <w:szCs w:val="22"/>
              </w:rPr>
              <w:t>5.56</w:t>
            </w:r>
          </w:p>
        </w:tc>
        <w:tc>
          <w:tcPr>
            <w:tcW w:w="1333" w:type="dxa"/>
            <w:vAlign w:val="center"/>
          </w:tcPr>
          <w:p w14:paraId="16408FBD" w14:textId="77777777" w:rsidR="00AB5621" w:rsidRPr="00145493" w:rsidRDefault="00887AB2">
            <w:pPr>
              <w:jc w:val="center"/>
              <w:rPr>
                <w:szCs w:val="22"/>
              </w:rPr>
            </w:pPr>
            <w:r w:rsidRPr="00145493">
              <w:rPr>
                <w:rFonts w:hint="eastAsia"/>
                <w:szCs w:val="22"/>
              </w:rPr>
              <w:t>0.94</w:t>
            </w:r>
          </w:p>
        </w:tc>
        <w:tc>
          <w:tcPr>
            <w:tcW w:w="1215" w:type="dxa"/>
            <w:noWrap/>
            <w:vAlign w:val="center"/>
          </w:tcPr>
          <w:p w14:paraId="45D70C78" w14:textId="77777777" w:rsidR="00AB5621" w:rsidRPr="00145493" w:rsidRDefault="00887AB2">
            <w:pPr>
              <w:jc w:val="center"/>
              <w:rPr>
                <w:szCs w:val="22"/>
              </w:rPr>
            </w:pPr>
            <w:r w:rsidRPr="00145493">
              <w:rPr>
                <w:rFonts w:hint="eastAsia"/>
                <w:szCs w:val="22"/>
              </w:rPr>
              <w:t>0.28</w:t>
            </w:r>
          </w:p>
        </w:tc>
      </w:tr>
      <w:tr w:rsidR="00AB5621" w:rsidRPr="00145493" w14:paraId="2789E37B" w14:textId="77777777">
        <w:trPr>
          <w:trHeight w:val="510"/>
          <w:jc w:val="center"/>
        </w:trPr>
        <w:tc>
          <w:tcPr>
            <w:tcW w:w="1674" w:type="dxa"/>
            <w:noWrap/>
            <w:vAlign w:val="center"/>
          </w:tcPr>
          <w:p w14:paraId="14A0B826" w14:textId="77777777" w:rsidR="00AB5621" w:rsidRPr="00145493" w:rsidRDefault="00887AB2">
            <w:pPr>
              <w:jc w:val="center"/>
              <w:rPr>
                <w:kern w:val="0"/>
              </w:rPr>
            </w:pPr>
            <w:r w:rsidRPr="00145493">
              <w:rPr>
                <w:kern w:val="0"/>
              </w:rPr>
              <w:lastRenderedPageBreak/>
              <w:t>新闻学院</w:t>
            </w:r>
          </w:p>
        </w:tc>
        <w:tc>
          <w:tcPr>
            <w:tcW w:w="1333" w:type="dxa"/>
            <w:noWrap/>
            <w:vAlign w:val="center"/>
          </w:tcPr>
          <w:p w14:paraId="74C54598" w14:textId="77777777" w:rsidR="00AB5621" w:rsidRPr="00145493" w:rsidRDefault="00887AB2">
            <w:pPr>
              <w:jc w:val="center"/>
              <w:rPr>
                <w:szCs w:val="22"/>
              </w:rPr>
            </w:pPr>
            <w:r w:rsidRPr="00145493">
              <w:rPr>
                <w:rFonts w:hint="eastAsia"/>
                <w:szCs w:val="22"/>
              </w:rPr>
              <w:t>78.93</w:t>
            </w:r>
          </w:p>
        </w:tc>
        <w:tc>
          <w:tcPr>
            <w:tcW w:w="1333" w:type="dxa"/>
            <w:noWrap/>
            <w:vAlign w:val="center"/>
          </w:tcPr>
          <w:p w14:paraId="4F0BD679" w14:textId="77777777" w:rsidR="00AB5621" w:rsidRPr="00145493" w:rsidRDefault="00887AB2">
            <w:pPr>
              <w:jc w:val="center"/>
              <w:rPr>
                <w:szCs w:val="22"/>
              </w:rPr>
            </w:pPr>
            <w:r w:rsidRPr="00145493">
              <w:rPr>
                <w:rFonts w:hint="eastAsia"/>
                <w:szCs w:val="22"/>
              </w:rPr>
              <w:t>13.56</w:t>
            </w:r>
          </w:p>
        </w:tc>
        <w:tc>
          <w:tcPr>
            <w:tcW w:w="1334" w:type="dxa"/>
            <w:vAlign w:val="center"/>
          </w:tcPr>
          <w:p w14:paraId="142FBC59" w14:textId="77777777" w:rsidR="00AB5621" w:rsidRPr="00145493" w:rsidRDefault="00887AB2">
            <w:pPr>
              <w:jc w:val="center"/>
              <w:rPr>
                <w:szCs w:val="22"/>
              </w:rPr>
            </w:pPr>
            <w:r w:rsidRPr="00145493">
              <w:rPr>
                <w:rFonts w:hint="eastAsia"/>
                <w:szCs w:val="22"/>
              </w:rPr>
              <w:t>5.47</w:t>
            </w:r>
          </w:p>
        </w:tc>
        <w:tc>
          <w:tcPr>
            <w:tcW w:w="1333" w:type="dxa"/>
            <w:vAlign w:val="center"/>
          </w:tcPr>
          <w:p w14:paraId="06595463" w14:textId="77777777" w:rsidR="00AB5621" w:rsidRPr="00145493" w:rsidRDefault="00887AB2">
            <w:pPr>
              <w:jc w:val="center"/>
              <w:rPr>
                <w:szCs w:val="22"/>
              </w:rPr>
            </w:pPr>
            <w:r w:rsidRPr="00145493">
              <w:rPr>
                <w:rFonts w:hint="eastAsia"/>
                <w:szCs w:val="22"/>
              </w:rPr>
              <w:t>1.10</w:t>
            </w:r>
          </w:p>
        </w:tc>
        <w:tc>
          <w:tcPr>
            <w:tcW w:w="1215" w:type="dxa"/>
            <w:noWrap/>
            <w:vAlign w:val="center"/>
          </w:tcPr>
          <w:p w14:paraId="2C071A54" w14:textId="77777777" w:rsidR="00AB5621" w:rsidRPr="00145493" w:rsidRDefault="00887AB2">
            <w:pPr>
              <w:jc w:val="center"/>
              <w:rPr>
                <w:szCs w:val="22"/>
              </w:rPr>
            </w:pPr>
            <w:r w:rsidRPr="00145493">
              <w:rPr>
                <w:rFonts w:hint="eastAsia"/>
                <w:szCs w:val="22"/>
              </w:rPr>
              <w:t>0.94</w:t>
            </w:r>
          </w:p>
        </w:tc>
      </w:tr>
      <w:tr w:rsidR="00AB5621" w:rsidRPr="00145493" w14:paraId="4B84F5B8" w14:textId="77777777">
        <w:trPr>
          <w:trHeight w:val="510"/>
          <w:jc w:val="center"/>
        </w:trPr>
        <w:tc>
          <w:tcPr>
            <w:tcW w:w="1674" w:type="dxa"/>
            <w:noWrap/>
            <w:vAlign w:val="center"/>
          </w:tcPr>
          <w:p w14:paraId="6FE8ACCA" w14:textId="77777777" w:rsidR="00AB5621" w:rsidRPr="00145493" w:rsidRDefault="00887AB2">
            <w:pPr>
              <w:jc w:val="center"/>
              <w:rPr>
                <w:kern w:val="0"/>
              </w:rPr>
            </w:pPr>
            <w:r w:rsidRPr="00145493">
              <w:rPr>
                <w:kern w:val="0"/>
              </w:rPr>
              <w:t>艺术学院</w:t>
            </w:r>
          </w:p>
        </w:tc>
        <w:tc>
          <w:tcPr>
            <w:tcW w:w="1333" w:type="dxa"/>
            <w:noWrap/>
            <w:vAlign w:val="center"/>
          </w:tcPr>
          <w:p w14:paraId="4C39A9AF" w14:textId="77777777" w:rsidR="00AB5621" w:rsidRPr="00145493" w:rsidRDefault="00887AB2">
            <w:pPr>
              <w:jc w:val="center"/>
              <w:rPr>
                <w:szCs w:val="22"/>
              </w:rPr>
            </w:pPr>
            <w:r w:rsidRPr="00145493">
              <w:rPr>
                <w:rFonts w:hint="eastAsia"/>
                <w:szCs w:val="22"/>
              </w:rPr>
              <w:t>77.83</w:t>
            </w:r>
          </w:p>
        </w:tc>
        <w:tc>
          <w:tcPr>
            <w:tcW w:w="1333" w:type="dxa"/>
            <w:noWrap/>
            <w:vAlign w:val="center"/>
          </w:tcPr>
          <w:p w14:paraId="5B2F726B" w14:textId="77777777" w:rsidR="00AB5621" w:rsidRPr="00145493" w:rsidRDefault="00887AB2">
            <w:pPr>
              <w:jc w:val="center"/>
              <w:rPr>
                <w:szCs w:val="22"/>
              </w:rPr>
            </w:pPr>
            <w:r w:rsidRPr="00145493">
              <w:rPr>
                <w:rFonts w:hint="eastAsia"/>
                <w:szCs w:val="22"/>
              </w:rPr>
              <w:t>13.17</w:t>
            </w:r>
          </w:p>
        </w:tc>
        <w:tc>
          <w:tcPr>
            <w:tcW w:w="1334" w:type="dxa"/>
            <w:vAlign w:val="center"/>
          </w:tcPr>
          <w:p w14:paraId="46455687" w14:textId="77777777" w:rsidR="00AB5621" w:rsidRPr="00145493" w:rsidRDefault="00887AB2">
            <w:pPr>
              <w:jc w:val="center"/>
              <w:rPr>
                <w:szCs w:val="22"/>
              </w:rPr>
            </w:pPr>
            <w:r w:rsidRPr="00145493">
              <w:rPr>
                <w:rFonts w:hint="eastAsia"/>
                <w:szCs w:val="22"/>
              </w:rPr>
              <w:t>6.21</w:t>
            </w:r>
          </w:p>
        </w:tc>
        <w:tc>
          <w:tcPr>
            <w:tcW w:w="1333" w:type="dxa"/>
            <w:vAlign w:val="center"/>
          </w:tcPr>
          <w:p w14:paraId="6D1542D8" w14:textId="77777777" w:rsidR="00AB5621" w:rsidRPr="00145493" w:rsidRDefault="00887AB2">
            <w:pPr>
              <w:jc w:val="center"/>
              <w:rPr>
                <w:szCs w:val="22"/>
              </w:rPr>
            </w:pPr>
            <w:r w:rsidRPr="00145493">
              <w:rPr>
                <w:rFonts w:hint="eastAsia"/>
                <w:szCs w:val="22"/>
              </w:rPr>
              <w:t>1.30</w:t>
            </w:r>
          </w:p>
        </w:tc>
        <w:tc>
          <w:tcPr>
            <w:tcW w:w="1215" w:type="dxa"/>
            <w:noWrap/>
            <w:vAlign w:val="center"/>
          </w:tcPr>
          <w:p w14:paraId="63B25573" w14:textId="77777777" w:rsidR="00AB5621" w:rsidRPr="00145493" w:rsidRDefault="00887AB2">
            <w:pPr>
              <w:jc w:val="center"/>
              <w:rPr>
                <w:szCs w:val="22"/>
              </w:rPr>
            </w:pPr>
            <w:r w:rsidRPr="00145493">
              <w:rPr>
                <w:rFonts w:hint="eastAsia"/>
                <w:szCs w:val="22"/>
              </w:rPr>
              <w:t>1.49</w:t>
            </w:r>
          </w:p>
        </w:tc>
      </w:tr>
      <w:tr w:rsidR="00AB5621" w:rsidRPr="00145493" w14:paraId="2C370F4B" w14:textId="77777777">
        <w:trPr>
          <w:trHeight w:val="510"/>
          <w:jc w:val="center"/>
        </w:trPr>
        <w:tc>
          <w:tcPr>
            <w:tcW w:w="1674" w:type="dxa"/>
            <w:noWrap/>
            <w:vAlign w:val="center"/>
          </w:tcPr>
          <w:p w14:paraId="46D35E9F" w14:textId="77777777" w:rsidR="00AB5621" w:rsidRPr="00145493" w:rsidRDefault="00887AB2">
            <w:pPr>
              <w:jc w:val="center"/>
              <w:rPr>
                <w:kern w:val="0"/>
              </w:rPr>
            </w:pPr>
            <w:r w:rsidRPr="00145493">
              <w:rPr>
                <w:rFonts w:hint="eastAsia"/>
                <w:kern w:val="0"/>
              </w:rPr>
              <w:t>数统学院</w:t>
            </w:r>
          </w:p>
        </w:tc>
        <w:tc>
          <w:tcPr>
            <w:tcW w:w="1333" w:type="dxa"/>
            <w:noWrap/>
            <w:vAlign w:val="center"/>
          </w:tcPr>
          <w:p w14:paraId="35E1DE3E" w14:textId="77777777" w:rsidR="00AB5621" w:rsidRPr="00145493" w:rsidRDefault="00887AB2">
            <w:pPr>
              <w:jc w:val="center"/>
              <w:rPr>
                <w:szCs w:val="22"/>
              </w:rPr>
            </w:pPr>
            <w:r w:rsidRPr="00145493">
              <w:rPr>
                <w:rFonts w:hint="eastAsia"/>
                <w:szCs w:val="22"/>
              </w:rPr>
              <w:t>79.58</w:t>
            </w:r>
          </w:p>
        </w:tc>
        <w:tc>
          <w:tcPr>
            <w:tcW w:w="1333" w:type="dxa"/>
            <w:noWrap/>
            <w:vAlign w:val="center"/>
          </w:tcPr>
          <w:p w14:paraId="3517BA41" w14:textId="77777777" w:rsidR="00AB5621" w:rsidRPr="00145493" w:rsidRDefault="00887AB2">
            <w:pPr>
              <w:jc w:val="center"/>
              <w:rPr>
                <w:szCs w:val="22"/>
              </w:rPr>
            </w:pPr>
            <w:r w:rsidRPr="00145493">
              <w:rPr>
                <w:rFonts w:hint="eastAsia"/>
                <w:szCs w:val="22"/>
              </w:rPr>
              <w:t>16.30</w:t>
            </w:r>
          </w:p>
        </w:tc>
        <w:tc>
          <w:tcPr>
            <w:tcW w:w="1334" w:type="dxa"/>
            <w:vAlign w:val="center"/>
          </w:tcPr>
          <w:p w14:paraId="6A511F43" w14:textId="77777777" w:rsidR="00AB5621" w:rsidRPr="00145493" w:rsidRDefault="00887AB2">
            <w:pPr>
              <w:jc w:val="center"/>
              <w:rPr>
                <w:szCs w:val="22"/>
              </w:rPr>
            </w:pPr>
            <w:r w:rsidRPr="00145493">
              <w:rPr>
                <w:rFonts w:hint="eastAsia"/>
                <w:szCs w:val="22"/>
              </w:rPr>
              <w:t>3.31</w:t>
            </w:r>
          </w:p>
        </w:tc>
        <w:tc>
          <w:tcPr>
            <w:tcW w:w="1333" w:type="dxa"/>
            <w:vAlign w:val="center"/>
          </w:tcPr>
          <w:p w14:paraId="45292A67" w14:textId="77777777" w:rsidR="00AB5621" w:rsidRPr="00145493" w:rsidRDefault="00887AB2">
            <w:pPr>
              <w:jc w:val="center"/>
              <w:rPr>
                <w:szCs w:val="22"/>
              </w:rPr>
            </w:pPr>
            <w:r w:rsidRPr="00145493">
              <w:rPr>
                <w:rFonts w:hint="eastAsia"/>
                <w:szCs w:val="22"/>
              </w:rPr>
              <w:t>0.63</w:t>
            </w:r>
          </w:p>
        </w:tc>
        <w:tc>
          <w:tcPr>
            <w:tcW w:w="1215" w:type="dxa"/>
            <w:noWrap/>
            <w:vAlign w:val="center"/>
          </w:tcPr>
          <w:p w14:paraId="574C7BD2" w14:textId="77777777" w:rsidR="00AB5621" w:rsidRPr="00145493" w:rsidRDefault="00887AB2">
            <w:pPr>
              <w:jc w:val="center"/>
              <w:rPr>
                <w:szCs w:val="22"/>
              </w:rPr>
            </w:pPr>
            <w:r w:rsidRPr="00145493">
              <w:rPr>
                <w:rFonts w:hint="eastAsia"/>
                <w:szCs w:val="22"/>
              </w:rPr>
              <w:t>0.18</w:t>
            </w:r>
          </w:p>
        </w:tc>
      </w:tr>
      <w:tr w:rsidR="00AB5621" w:rsidRPr="00145493" w14:paraId="37DF1E95" w14:textId="77777777">
        <w:trPr>
          <w:trHeight w:val="510"/>
          <w:jc w:val="center"/>
        </w:trPr>
        <w:tc>
          <w:tcPr>
            <w:tcW w:w="1674" w:type="dxa"/>
            <w:noWrap/>
            <w:vAlign w:val="center"/>
          </w:tcPr>
          <w:p w14:paraId="57526837" w14:textId="77777777" w:rsidR="00AB5621" w:rsidRPr="00145493" w:rsidRDefault="00887AB2">
            <w:pPr>
              <w:jc w:val="center"/>
              <w:rPr>
                <w:kern w:val="0"/>
              </w:rPr>
            </w:pPr>
            <w:r w:rsidRPr="00145493">
              <w:rPr>
                <w:kern w:val="0"/>
              </w:rPr>
              <w:t>体育部</w:t>
            </w:r>
          </w:p>
        </w:tc>
        <w:tc>
          <w:tcPr>
            <w:tcW w:w="1333" w:type="dxa"/>
            <w:noWrap/>
            <w:vAlign w:val="center"/>
          </w:tcPr>
          <w:p w14:paraId="0F74FA1F" w14:textId="77777777" w:rsidR="00AB5621" w:rsidRPr="00145493" w:rsidRDefault="00887AB2">
            <w:pPr>
              <w:jc w:val="center"/>
              <w:rPr>
                <w:szCs w:val="22"/>
              </w:rPr>
            </w:pPr>
            <w:r w:rsidRPr="00145493">
              <w:rPr>
                <w:rFonts w:hint="eastAsia"/>
                <w:szCs w:val="22"/>
              </w:rPr>
              <w:t>82.82</w:t>
            </w:r>
          </w:p>
        </w:tc>
        <w:tc>
          <w:tcPr>
            <w:tcW w:w="1333" w:type="dxa"/>
            <w:noWrap/>
            <w:vAlign w:val="center"/>
          </w:tcPr>
          <w:p w14:paraId="15AC3F92" w14:textId="77777777" w:rsidR="00AB5621" w:rsidRPr="00145493" w:rsidRDefault="00887AB2">
            <w:pPr>
              <w:jc w:val="center"/>
              <w:rPr>
                <w:szCs w:val="22"/>
              </w:rPr>
            </w:pPr>
            <w:r w:rsidRPr="00145493">
              <w:rPr>
                <w:rFonts w:hint="eastAsia"/>
                <w:szCs w:val="22"/>
              </w:rPr>
              <w:t>11.94</w:t>
            </w:r>
          </w:p>
        </w:tc>
        <w:tc>
          <w:tcPr>
            <w:tcW w:w="1334" w:type="dxa"/>
            <w:vAlign w:val="center"/>
          </w:tcPr>
          <w:p w14:paraId="0C0F8262" w14:textId="77777777" w:rsidR="00AB5621" w:rsidRPr="00145493" w:rsidRDefault="00887AB2">
            <w:pPr>
              <w:jc w:val="center"/>
              <w:rPr>
                <w:szCs w:val="22"/>
              </w:rPr>
            </w:pPr>
            <w:r w:rsidRPr="00145493">
              <w:rPr>
                <w:rFonts w:hint="eastAsia"/>
                <w:szCs w:val="22"/>
              </w:rPr>
              <w:t>4.64</w:t>
            </w:r>
          </w:p>
        </w:tc>
        <w:tc>
          <w:tcPr>
            <w:tcW w:w="1333" w:type="dxa"/>
            <w:vAlign w:val="center"/>
          </w:tcPr>
          <w:p w14:paraId="4A09A1DF" w14:textId="77777777" w:rsidR="00AB5621" w:rsidRPr="00145493" w:rsidRDefault="00887AB2">
            <w:pPr>
              <w:jc w:val="center"/>
              <w:rPr>
                <w:szCs w:val="22"/>
              </w:rPr>
            </w:pPr>
            <w:r w:rsidRPr="00145493">
              <w:rPr>
                <w:rFonts w:hint="eastAsia"/>
                <w:szCs w:val="22"/>
              </w:rPr>
              <w:t>0.33</w:t>
            </w:r>
          </w:p>
        </w:tc>
        <w:tc>
          <w:tcPr>
            <w:tcW w:w="1215" w:type="dxa"/>
            <w:noWrap/>
            <w:vAlign w:val="center"/>
          </w:tcPr>
          <w:p w14:paraId="6E93D1A8" w14:textId="77777777" w:rsidR="00AB5621" w:rsidRPr="00145493" w:rsidRDefault="00887AB2">
            <w:pPr>
              <w:jc w:val="center"/>
              <w:rPr>
                <w:szCs w:val="22"/>
              </w:rPr>
            </w:pPr>
            <w:r w:rsidRPr="00145493">
              <w:rPr>
                <w:rFonts w:hint="eastAsia"/>
                <w:szCs w:val="22"/>
              </w:rPr>
              <w:t>0.26</w:t>
            </w:r>
          </w:p>
        </w:tc>
      </w:tr>
      <w:tr w:rsidR="00AB5621" w:rsidRPr="00145493" w14:paraId="7EF7C605" w14:textId="77777777">
        <w:trPr>
          <w:trHeight w:val="510"/>
          <w:jc w:val="center"/>
        </w:trPr>
        <w:tc>
          <w:tcPr>
            <w:tcW w:w="1674" w:type="dxa"/>
            <w:noWrap/>
            <w:vAlign w:val="center"/>
          </w:tcPr>
          <w:p w14:paraId="05A4FA0C" w14:textId="77777777" w:rsidR="00AB5621" w:rsidRPr="00145493" w:rsidRDefault="00887AB2">
            <w:pPr>
              <w:jc w:val="center"/>
              <w:rPr>
                <w:kern w:val="0"/>
              </w:rPr>
            </w:pPr>
            <w:r w:rsidRPr="00145493">
              <w:rPr>
                <w:rFonts w:hint="eastAsia"/>
                <w:kern w:val="0"/>
              </w:rPr>
              <w:t>实验教学中心</w:t>
            </w:r>
          </w:p>
        </w:tc>
        <w:tc>
          <w:tcPr>
            <w:tcW w:w="1333" w:type="dxa"/>
            <w:noWrap/>
            <w:vAlign w:val="center"/>
          </w:tcPr>
          <w:p w14:paraId="25194F84" w14:textId="77777777" w:rsidR="00AB5621" w:rsidRPr="00145493" w:rsidRDefault="00887AB2">
            <w:pPr>
              <w:jc w:val="center"/>
              <w:rPr>
                <w:szCs w:val="22"/>
              </w:rPr>
            </w:pPr>
            <w:r w:rsidRPr="00145493">
              <w:rPr>
                <w:rFonts w:hint="eastAsia"/>
                <w:szCs w:val="22"/>
              </w:rPr>
              <w:t>83.66</w:t>
            </w:r>
          </w:p>
        </w:tc>
        <w:tc>
          <w:tcPr>
            <w:tcW w:w="1333" w:type="dxa"/>
            <w:noWrap/>
            <w:vAlign w:val="center"/>
          </w:tcPr>
          <w:p w14:paraId="570C346C" w14:textId="77777777" w:rsidR="00AB5621" w:rsidRPr="00145493" w:rsidRDefault="00887AB2">
            <w:pPr>
              <w:jc w:val="center"/>
              <w:rPr>
                <w:szCs w:val="22"/>
              </w:rPr>
            </w:pPr>
            <w:r w:rsidRPr="00145493">
              <w:rPr>
                <w:rFonts w:hint="eastAsia"/>
                <w:szCs w:val="22"/>
              </w:rPr>
              <w:t>13.04</w:t>
            </w:r>
          </w:p>
        </w:tc>
        <w:tc>
          <w:tcPr>
            <w:tcW w:w="1334" w:type="dxa"/>
            <w:vAlign w:val="center"/>
          </w:tcPr>
          <w:p w14:paraId="0A43F94A" w14:textId="77777777" w:rsidR="00AB5621" w:rsidRPr="00145493" w:rsidRDefault="00887AB2">
            <w:pPr>
              <w:jc w:val="center"/>
              <w:rPr>
                <w:szCs w:val="22"/>
              </w:rPr>
            </w:pPr>
            <w:r w:rsidRPr="00145493">
              <w:rPr>
                <w:rFonts w:hint="eastAsia"/>
                <w:szCs w:val="22"/>
              </w:rPr>
              <w:t>2.36</w:t>
            </w:r>
          </w:p>
        </w:tc>
        <w:tc>
          <w:tcPr>
            <w:tcW w:w="1333" w:type="dxa"/>
            <w:vAlign w:val="center"/>
          </w:tcPr>
          <w:p w14:paraId="6CBF4E7E" w14:textId="77777777" w:rsidR="00AB5621" w:rsidRPr="00145493" w:rsidRDefault="00887AB2">
            <w:pPr>
              <w:jc w:val="center"/>
              <w:rPr>
                <w:szCs w:val="22"/>
              </w:rPr>
            </w:pPr>
            <w:r w:rsidRPr="00145493">
              <w:rPr>
                <w:rFonts w:hint="eastAsia"/>
                <w:szCs w:val="22"/>
              </w:rPr>
              <w:t>0.76</w:t>
            </w:r>
          </w:p>
        </w:tc>
        <w:tc>
          <w:tcPr>
            <w:tcW w:w="1215" w:type="dxa"/>
            <w:noWrap/>
            <w:vAlign w:val="center"/>
          </w:tcPr>
          <w:p w14:paraId="023323F9" w14:textId="77777777" w:rsidR="00AB5621" w:rsidRPr="00145493" w:rsidRDefault="00887AB2">
            <w:pPr>
              <w:jc w:val="center"/>
              <w:rPr>
                <w:szCs w:val="22"/>
              </w:rPr>
            </w:pPr>
            <w:r w:rsidRPr="00145493">
              <w:rPr>
                <w:rFonts w:hint="eastAsia"/>
                <w:szCs w:val="22"/>
              </w:rPr>
              <w:t>1.57</w:t>
            </w:r>
          </w:p>
        </w:tc>
      </w:tr>
      <w:tr w:rsidR="00AB5621" w:rsidRPr="00145493" w14:paraId="6A0EEA10" w14:textId="77777777">
        <w:trPr>
          <w:trHeight w:val="510"/>
          <w:jc w:val="center"/>
        </w:trPr>
        <w:tc>
          <w:tcPr>
            <w:tcW w:w="1674" w:type="dxa"/>
            <w:noWrap/>
            <w:vAlign w:val="center"/>
          </w:tcPr>
          <w:p w14:paraId="0274A15D" w14:textId="77777777" w:rsidR="00AB5621" w:rsidRPr="00145493" w:rsidRDefault="00887AB2">
            <w:pPr>
              <w:widowControl/>
              <w:jc w:val="center"/>
              <w:rPr>
                <w:rFonts w:cs="宋体"/>
                <w:b/>
                <w:bCs/>
                <w:kern w:val="0"/>
              </w:rPr>
            </w:pPr>
            <w:r w:rsidRPr="00145493">
              <w:rPr>
                <w:rFonts w:hint="eastAsia"/>
                <w:b/>
                <w:bCs/>
                <w:kern w:val="0"/>
              </w:rPr>
              <w:t>全校</w:t>
            </w:r>
          </w:p>
        </w:tc>
        <w:tc>
          <w:tcPr>
            <w:tcW w:w="1333" w:type="dxa"/>
            <w:noWrap/>
            <w:vAlign w:val="center"/>
          </w:tcPr>
          <w:p w14:paraId="4F5F146C" w14:textId="77777777" w:rsidR="00AB5621" w:rsidRPr="00145493" w:rsidRDefault="00887AB2">
            <w:pPr>
              <w:jc w:val="center"/>
              <w:rPr>
                <w:b/>
                <w:szCs w:val="22"/>
              </w:rPr>
            </w:pPr>
            <w:r w:rsidRPr="00145493">
              <w:rPr>
                <w:rFonts w:hint="eastAsia"/>
                <w:b/>
                <w:szCs w:val="22"/>
              </w:rPr>
              <w:t>79.24</w:t>
            </w:r>
          </w:p>
        </w:tc>
        <w:tc>
          <w:tcPr>
            <w:tcW w:w="1333" w:type="dxa"/>
            <w:noWrap/>
            <w:vAlign w:val="center"/>
          </w:tcPr>
          <w:p w14:paraId="0D9F5073" w14:textId="77777777" w:rsidR="00AB5621" w:rsidRPr="00145493" w:rsidRDefault="00887AB2">
            <w:pPr>
              <w:jc w:val="center"/>
              <w:rPr>
                <w:b/>
                <w:szCs w:val="22"/>
              </w:rPr>
            </w:pPr>
            <w:r w:rsidRPr="00145493">
              <w:rPr>
                <w:rFonts w:hint="eastAsia"/>
                <w:b/>
                <w:szCs w:val="22"/>
              </w:rPr>
              <w:t>15.12</w:t>
            </w:r>
          </w:p>
        </w:tc>
        <w:tc>
          <w:tcPr>
            <w:tcW w:w="1334" w:type="dxa"/>
            <w:vAlign w:val="center"/>
          </w:tcPr>
          <w:p w14:paraId="33DE14C2" w14:textId="77777777" w:rsidR="00AB5621" w:rsidRPr="00145493" w:rsidRDefault="00887AB2">
            <w:pPr>
              <w:jc w:val="center"/>
              <w:rPr>
                <w:b/>
                <w:szCs w:val="22"/>
              </w:rPr>
            </w:pPr>
            <w:r w:rsidRPr="00145493">
              <w:rPr>
                <w:rFonts w:hint="eastAsia"/>
                <w:b/>
                <w:szCs w:val="22"/>
              </w:rPr>
              <w:t>4.28</w:t>
            </w:r>
          </w:p>
        </w:tc>
        <w:tc>
          <w:tcPr>
            <w:tcW w:w="1333" w:type="dxa"/>
            <w:vAlign w:val="center"/>
          </w:tcPr>
          <w:p w14:paraId="69CF2D2B" w14:textId="77777777" w:rsidR="00AB5621" w:rsidRPr="00145493" w:rsidRDefault="00887AB2">
            <w:pPr>
              <w:jc w:val="center"/>
              <w:rPr>
                <w:b/>
                <w:szCs w:val="22"/>
              </w:rPr>
            </w:pPr>
            <w:r w:rsidRPr="00145493">
              <w:rPr>
                <w:rFonts w:hint="eastAsia"/>
                <w:b/>
                <w:szCs w:val="22"/>
              </w:rPr>
              <w:t>0.95</w:t>
            </w:r>
          </w:p>
        </w:tc>
        <w:tc>
          <w:tcPr>
            <w:tcW w:w="1215" w:type="dxa"/>
            <w:noWrap/>
            <w:vAlign w:val="center"/>
          </w:tcPr>
          <w:p w14:paraId="4C04AA87" w14:textId="77777777" w:rsidR="00AB5621" w:rsidRPr="00145493" w:rsidRDefault="00887AB2">
            <w:pPr>
              <w:jc w:val="center"/>
              <w:rPr>
                <w:b/>
                <w:szCs w:val="22"/>
              </w:rPr>
            </w:pPr>
            <w:r w:rsidRPr="00145493">
              <w:rPr>
                <w:rFonts w:hint="eastAsia"/>
                <w:b/>
                <w:szCs w:val="22"/>
              </w:rPr>
              <w:t>0.42</w:t>
            </w:r>
          </w:p>
        </w:tc>
      </w:tr>
    </w:tbl>
    <w:p w14:paraId="59364CAA" w14:textId="77777777" w:rsidR="00AB5621" w:rsidRPr="00145493" w:rsidRDefault="00AB5621">
      <w:pPr>
        <w:spacing w:line="312" w:lineRule="auto"/>
        <w:ind w:firstLineChars="200" w:firstLine="482"/>
        <w:rPr>
          <w:b/>
          <w:kern w:val="0"/>
          <w:sz w:val="24"/>
          <w:szCs w:val="24"/>
        </w:rPr>
      </w:pPr>
    </w:p>
    <w:p w14:paraId="13280255" w14:textId="3BA97C93" w:rsidR="00AB5621" w:rsidRPr="00145493" w:rsidRDefault="00887AB2">
      <w:pPr>
        <w:spacing w:line="312" w:lineRule="auto"/>
        <w:ind w:firstLineChars="200" w:firstLine="480"/>
        <w:rPr>
          <w:rFonts w:ascii="宋体" w:hAnsi="宋体"/>
          <w:kern w:val="0"/>
          <w:sz w:val="24"/>
          <w:szCs w:val="24"/>
        </w:rPr>
      </w:pPr>
      <w:r w:rsidRPr="00145493">
        <w:rPr>
          <w:rFonts w:ascii="宋体" w:hAnsi="宋体" w:hint="eastAsia"/>
          <w:kern w:val="0"/>
          <w:sz w:val="24"/>
          <w:szCs w:val="24"/>
        </w:rPr>
        <w:t>本次调查中</w:t>
      </w:r>
      <w:r w:rsidRPr="00145493">
        <w:rPr>
          <w:rFonts w:hint="eastAsia"/>
          <w:kern w:val="0"/>
          <w:sz w:val="24"/>
          <w:szCs w:val="24"/>
        </w:rPr>
        <w:t>1</w:t>
      </w:r>
      <w:r w:rsidRPr="00145493">
        <w:rPr>
          <w:kern w:val="0"/>
          <w:sz w:val="24"/>
          <w:szCs w:val="24"/>
        </w:rPr>
        <w:t>00</w:t>
      </w:r>
      <w:r w:rsidRPr="00145493">
        <w:rPr>
          <w:rFonts w:hint="eastAsia"/>
          <w:kern w:val="0"/>
          <w:sz w:val="24"/>
          <w:szCs w:val="24"/>
        </w:rPr>
        <w:t>%</w:t>
      </w:r>
      <w:r w:rsidRPr="00145493">
        <w:rPr>
          <w:rFonts w:ascii="宋体" w:hAnsi="宋体" w:hint="eastAsia"/>
          <w:kern w:val="0"/>
          <w:sz w:val="24"/>
          <w:szCs w:val="24"/>
        </w:rPr>
        <w:t>的学生认为教材“非常符合”学习需求的课程有</w:t>
      </w:r>
      <w:r w:rsidR="00D56F0A" w:rsidRPr="00145493">
        <w:rPr>
          <w:kern w:val="0"/>
          <w:sz w:val="24"/>
          <w:szCs w:val="24"/>
        </w:rPr>
        <w:t>320</w:t>
      </w:r>
      <w:r w:rsidRPr="00145493">
        <w:rPr>
          <w:rFonts w:ascii="宋体" w:hAnsi="宋体" w:hint="eastAsia"/>
          <w:kern w:val="0"/>
          <w:sz w:val="24"/>
          <w:szCs w:val="24"/>
        </w:rPr>
        <w:t>门</w:t>
      </w:r>
      <w:r w:rsidR="00D56F0A" w:rsidRPr="00145493">
        <w:rPr>
          <w:rFonts w:ascii="宋体" w:hAnsi="宋体" w:hint="eastAsia"/>
          <w:kern w:val="0"/>
          <w:sz w:val="24"/>
          <w:szCs w:val="24"/>
        </w:rPr>
        <w:t>，较上学期有所提升</w:t>
      </w:r>
      <w:r w:rsidRPr="00145493">
        <w:rPr>
          <w:rFonts w:ascii="宋体" w:hAnsi="宋体" w:hint="eastAsia"/>
          <w:kern w:val="0"/>
          <w:sz w:val="24"/>
          <w:szCs w:val="24"/>
        </w:rPr>
        <w:t>。学生认可度较低、选择教材</w:t>
      </w:r>
      <w:r w:rsidR="00D56F0A" w:rsidRPr="00145493">
        <w:rPr>
          <w:rFonts w:ascii="宋体" w:hAnsi="宋体" w:hint="eastAsia"/>
          <w:kern w:val="0"/>
          <w:sz w:val="24"/>
          <w:szCs w:val="24"/>
        </w:rPr>
        <w:t>“比较不符合”或者</w:t>
      </w:r>
      <w:r w:rsidRPr="00145493">
        <w:rPr>
          <w:rFonts w:ascii="宋体" w:hAnsi="宋体" w:hint="eastAsia"/>
          <w:kern w:val="0"/>
          <w:sz w:val="24"/>
          <w:szCs w:val="24"/>
        </w:rPr>
        <w:t>“非常不符合”学习需求的课程见表</w:t>
      </w:r>
      <w:r w:rsidRPr="00145493">
        <w:rPr>
          <w:kern w:val="0"/>
          <w:sz w:val="24"/>
          <w:szCs w:val="24"/>
        </w:rPr>
        <w:t>7</w:t>
      </w:r>
      <w:r w:rsidRPr="00145493">
        <w:rPr>
          <w:rFonts w:ascii="宋体" w:hAnsi="宋体" w:hint="eastAsia"/>
          <w:kern w:val="0"/>
          <w:sz w:val="24"/>
          <w:szCs w:val="24"/>
        </w:rPr>
        <w:t>。建议学院关注相应课程教材的选取情况，倾听学生的心声，适当对教材进行调整或优化，促进教学效果的提升。</w:t>
      </w:r>
    </w:p>
    <w:p w14:paraId="00EE31ED" w14:textId="77777777" w:rsidR="00AB5621" w:rsidRPr="00145493" w:rsidRDefault="00887AB2">
      <w:pPr>
        <w:spacing w:beforeLines="50" w:before="120" w:line="312" w:lineRule="auto"/>
        <w:ind w:firstLineChars="200" w:firstLine="420"/>
        <w:jc w:val="center"/>
        <w:rPr>
          <w:kern w:val="0"/>
          <w:sz w:val="24"/>
          <w:szCs w:val="24"/>
        </w:rPr>
      </w:pPr>
      <w:r w:rsidRPr="00145493">
        <w:rPr>
          <w:rFonts w:eastAsia="黑体" w:hint="eastAsia"/>
          <w:kern w:val="0"/>
        </w:rPr>
        <w:t>表</w:t>
      </w:r>
      <w:r w:rsidRPr="00145493">
        <w:rPr>
          <w:rFonts w:eastAsia="黑体" w:hint="eastAsia"/>
          <w:kern w:val="0"/>
        </w:rPr>
        <w:t>7</w:t>
      </w:r>
      <w:r w:rsidRPr="00145493">
        <w:rPr>
          <w:rFonts w:eastAsia="黑体"/>
          <w:kern w:val="0"/>
        </w:rPr>
        <w:t xml:space="preserve"> </w:t>
      </w:r>
      <w:r w:rsidRPr="00145493">
        <w:rPr>
          <w:rFonts w:eastAsia="黑体" w:hint="eastAsia"/>
          <w:kern w:val="0"/>
        </w:rPr>
        <w:t xml:space="preserve"> </w:t>
      </w:r>
      <w:r w:rsidRPr="00145493">
        <w:rPr>
          <w:rFonts w:eastAsia="黑体"/>
          <w:kern w:val="0"/>
        </w:rPr>
        <w:t>20</w:t>
      </w:r>
      <w:r w:rsidRPr="00145493">
        <w:rPr>
          <w:rFonts w:eastAsia="黑体" w:hint="eastAsia"/>
          <w:kern w:val="0"/>
        </w:rPr>
        <w:t>%</w:t>
      </w:r>
      <w:r w:rsidRPr="00145493">
        <w:rPr>
          <w:rFonts w:eastAsia="黑体" w:hint="eastAsia"/>
          <w:kern w:val="0"/>
        </w:rPr>
        <w:t>以上学生选择教材“比较不符合”或“非常不符合”学习需求的课程名单</w:t>
      </w:r>
    </w:p>
    <w:tbl>
      <w:tblPr>
        <w:tblW w:w="85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2"/>
        <w:gridCol w:w="2107"/>
        <w:gridCol w:w="1515"/>
        <w:gridCol w:w="1515"/>
        <w:gridCol w:w="1515"/>
      </w:tblGrid>
      <w:tr w:rsidR="00AB5621" w:rsidRPr="00145493" w14:paraId="17FAB5CB" w14:textId="77777777">
        <w:trPr>
          <w:trHeight w:val="482"/>
          <w:jc w:val="center"/>
        </w:trPr>
        <w:tc>
          <w:tcPr>
            <w:tcW w:w="1872" w:type="dxa"/>
            <w:shd w:val="clear" w:color="000000" w:fill="EAEAEA"/>
            <w:vAlign w:val="center"/>
          </w:tcPr>
          <w:p w14:paraId="4CFE09AB" w14:textId="77777777" w:rsidR="00AB5621" w:rsidRPr="00145493" w:rsidRDefault="00887AB2">
            <w:pPr>
              <w:widowControl/>
              <w:jc w:val="center"/>
              <w:rPr>
                <w:rFonts w:eastAsia="黑体" w:cs="宋体"/>
                <w:bCs/>
                <w:kern w:val="0"/>
                <w:szCs w:val="22"/>
              </w:rPr>
            </w:pPr>
            <w:r w:rsidRPr="00145493">
              <w:rPr>
                <w:rFonts w:eastAsia="黑体" w:cs="宋体" w:hint="eastAsia"/>
                <w:bCs/>
                <w:kern w:val="0"/>
                <w:szCs w:val="22"/>
              </w:rPr>
              <w:t>课程名称</w:t>
            </w:r>
          </w:p>
        </w:tc>
        <w:tc>
          <w:tcPr>
            <w:tcW w:w="2107" w:type="dxa"/>
            <w:shd w:val="clear" w:color="000000" w:fill="EAEAEA"/>
            <w:vAlign w:val="center"/>
          </w:tcPr>
          <w:p w14:paraId="48C5C448" w14:textId="77777777" w:rsidR="00AB5621" w:rsidRPr="00145493" w:rsidRDefault="00887AB2">
            <w:pPr>
              <w:widowControl/>
              <w:jc w:val="center"/>
              <w:rPr>
                <w:rFonts w:eastAsia="黑体" w:cs="宋体"/>
                <w:bCs/>
                <w:kern w:val="0"/>
                <w:szCs w:val="22"/>
              </w:rPr>
            </w:pPr>
            <w:r w:rsidRPr="00145493">
              <w:rPr>
                <w:rFonts w:eastAsia="黑体" w:cs="宋体" w:hint="eastAsia"/>
                <w:bCs/>
                <w:kern w:val="0"/>
                <w:szCs w:val="22"/>
              </w:rPr>
              <w:t>课程院系</w:t>
            </w:r>
          </w:p>
        </w:tc>
        <w:tc>
          <w:tcPr>
            <w:tcW w:w="1515" w:type="dxa"/>
            <w:shd w:val="clear" w:color="000000" w:fill="EAEAEA"/>
            <w:vAlign w:val="center"/>
          </w:tcPr>
          <w:p w14:paraId="6607D752" w14:textId="77777777" w:rsidR="00AB5621" w:rsidRPr="00145493" w:rsidRDefault="00887AB2">
            <w:pPr>
              <w:widowControl/>
              <w:jc w:val="center"/>
              <w:rPr>
                <w:rFonts w:eastAsia="黑体"/>
                <w:bCs/>
                <w:szCs w:val="22"/>
              </w:rPr>
            </w:pPr>
            <w:r w:rsidRPr="00145493">
              <w:rPr>
                <w:rFonts w:eastAsia="黑体" w:hint="eastAsia"/>
                <w:bCs/>
                <w:szCs w:val="22"/>
              </w:rPr>
              <w:t>选择“比较不符合”的</w:t>
            </w:r>
          </w:p>
          <w:p w14:paraId="55DC4479" w14:textId="77777777" w:rsidR="00AB5621" w:rsidRPr="00145493" w:rsidRDefault="00887AB2">
            <w:pPr>
              <w:widowControl/>
              <w:jc w:val="center"/>
              <w:rPr>
                <w:rFonts w:eastAsia="黑体"/>
                <w:bCs/>
                <w:szCs w:val="22"/>
              </w:rPr>
            </w:pPr>
            <w:r w:rsidRPr="00145493">
              <w:rPr>
                <w:rFonts w:eastAsia="黑体" w:hint="eastAsia"/>
                <w:bCs/>
                <w:szCs w:val="22"/>
              </w:rPr>
              <w:t>学生比例</w:t>
            </w:r>
          </w:p>
        </w:tc>
        <w:tc>
          <w:tcPr>
            <w:tcW w:w="1515" w:type="dxa"/>
            <w:shd w:val="clear" w:color="000000" w:fill="EAEAEA"/>
            <w:vAlign w:val="center"/>
          </w:tcPr>
          <w:p w14:paraId="7E3BAE12" w14:textId="77777777" w:rsidR="00AB5621" w:rsidRPr="00145493" w:rsidRDefault="00887AB2">
            <w:pPr>
              <w:widowControl/>
              <w:jc w:val="center"/>
              <w:rPr>
                <w:rFonts w:eastAsia="黑体"/>
                <w:bCs/>
                <w:szCs w:val="22"/>
              </w:rPr>
            </w:pPr>
            <w:r w:rsidRPr="00145493">
              <w:rPr>
                <w:rFonts w:eastAsia="黑体" w:hint="eastAsia"/>
                <w:bCs/>
                <w:szCs w:val="22"/>
              </w:rPr>
              <w:t>选择“非常不符合”的</w:t>
            </w:r>
          </w:p>
          <w:p w14:paraId="5291D9C1" w14:textId="77777777" w:rsidR="00AB5621" w:rsidRPr="00145493" w:rsidRDefault="00887AB2">
            <w:pPr>
              <w:widowControl/>
              <w:jc w:val="center"/>
              <w:rPr>
                <w:rFonts w:eastAsia="黑体"/>
                <w:bCs/>
                <w:kern w:val="0"/>
                <w:szCs w:val="22"/>
              </w:rPr>
            </w:pPr>
            <w:r w:rsidRPr="00145493">
              <w:rPr>
                <w:rFonts w:eastAsia="黑体" w:hint="eastAsia"/>
                <w:bCs/>
                <w:szCs w:val="22"/>
              </w:rPr>
              <w:t>学生比例</w:t>
            </w:r>
          </w:p>
        </w:tc>
        <w:tc>
          <w:tcPr>
            <w:tcW w:w="1515" w:type="dxa"/>
            <w:shd w:val="clear" w:color="000000" w:fill="EAEAEA"/>
            <w:vAlign w:val="center"/>
          </w:tcPr>
          <w:p w14:paraId="405BACA3" w14:textId="77777777" w:rsidR="00AB5621" w:rsidRPr="00145493" w:rsidRDefault="00887AB2">
            <w:pPr>
              <w:widowControl/>
              <w:jc w:val="center"/>
              <w:rPr>
                <w:rFonts w:eastAsia="黑体"/>
                <w:bCs/>
                <w:szCs w:val="22"/>
              </w:rPr>
            </w:pPr>
            <w:r w:rsidRPr="00145493">
              <w:rPr>
                <w:rFonts w:eastAsia="黑体" w:hint="eastAsia"/>
                <w:bCs/>
                <w:szCs w:val="22"/>
              </w:rPr>
              <w:t>不符合率</w:t>
            </w:r>
          </w:p>
        </w:tc>
      </w:tr>
      <w:tr w:rsidR="00AB5621" w:rsidRPr="00145493" w14:paraId="26B89947" w14:textId="77777777">
        <w:trPr>
          <w:trHeight w:val="482"/>
          <w:jc w:val="center"/>
        </w:trPr>
        <w:tc>
          <w:tcPr>
            <w:tcW w:w="1872" w:type="dxa"/>
            <w:shd w:val="clear" w:color="auto" w:fill="auto"/>
            <w:noWrap/>
            <w:vAlign w:val="center"/>
          </w:tcPr>
          <w:p w14:paraId="081CF8A7"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英语国家概况</w:t>
            </w:r>
          </w:p>
        </w:tc>
        <w:tc>
          <w:tcPr>
            <w:tcW w:w="2107" w:type="dxa"/>
            <w:shd w:val="clear" w:color="auto" w:fill="auto"/>
            <w:noWrap/>
            <w:vAlign w:val="center"/>
          </w:tcPr>
          <w:p w14:paraId="5A7BD238"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高级翻译学院</w:t>
            </w:r>
          </w:p>
        </w:tc>
        <w:tc>
          <w:tcPr>
            <w:tcW w:w="1515" w:type="dxa"/>
            <w:shd w:val="clear" w:color="auto" w:fill="auto"/>
            <w:vAlign w:val="center"/>
          </w:tcPr>
          <w:p w14:paraId="5B3C86FC" w14:textId="77777777" w:rsidR="00AB5621" w:rsidRPr="00145493" w:rsidRDefault="00887AB2">
            <w:pPr>
              <w:widowControl/>
              <w:jc w:val="center"/>
              <w:textAlignment w:val="bottom"/>
              <w:rPr>
                <w:rFonts w:ascii="Calibri" w:hAnsi="Calibri" w:cs="Calibri"/>
                <w:kern w:val="0"/>
                <w:sz w:val="22"/>
                <w:szCs w:val="22"/>
                <w:lang w:bidi="ar"/>
              </w:rPr>
            </w:pPr>
            <w:r w:rsidRPr="00145493">
              <w:rPr>
                <w:rFonts w:ascii="Calibri" w:hAnsi="Calibri" w:cs="Calibri"/>
                <w:kern w:val="0"/>
                <w:sz w:val="22"/>
                <w:szCs w:val="22"/>
                <w:lang w:bidi="ar"/>
              </w:rPr>
              <w:t>22.22%</w:t>
            </w:r>
          </w:p>
        </w:tc>
        <w:tc>
          <w:tcPr>
            <w:tcW w:w="1515" w:type="dxa"/>
            <w:shd w:val="clear" w:color="auto" w:fill="auto"/>
            <w:vAlign w:val="center"/>
          </w:tcPr>
          <w:p w14:paraId="3C1346D1" w14:textId="77777777" w:rsidR="00AB5621" w:rsidRPr="00145493" w:rsidRDefault="00887AB2">
            <w:pPr>
              <w:widowControl/>
              <w:jc w:val="center"/>
              <w:textAlignment w:val="bottom"/>
              <w:rPr>
                <w:rFonts w:cs="Calibri"/>
                <w:szCs w:val="22"/>
              </w:rPr>
            </w:pPr>
            <w:r w:rsidRPr="00145493">
              <w:rPr>
                <w:rFonts w:ascii="Calibri" w:hAnsi="Calibri" w:cs="Calibri"/>
                <w:kern w:val="0"/>
                <w:sz w:val="22"/>
                <w:szCs w:val="22"/>
                <w:lang w:bidi="ar"/>
              </w:rPr>
              <w:t>8.33%</w:t>
            </w:r>
          </w:p>
        </w:tc>
        <w:tc>
          <w:tcPr>
            <w:tcW w:w="1515" w:type="dxa"/>
            <w:shd w:val="clear" w:color="auto" w:fill="auto"/>
            <w:vAlign w:val="center"/>
          </w:tcPr>
          <w:p w14:paraId="4A908E86" w14:textId="77777777" w:rsidR="00AB5621" w:rsidRPr="00145493" w:rsidRDefault="00887AB2">
            <w:pPr>
              <w:widowControl/>
              <w:jc w:val="center"/>
              <w:textAlignment w:val="center"/>
              <w:rPr>
                <w:rFonts w:ascii="Calibri" w:hAnsi="Calibri" w:cs="Calibri"/>
                <w:kern w:val="0"/>
                <w:sz w:val="22"/>
                <w:szCs w:val="22"/>
                <w:lang w:bidi="ar"/>
              </w:rPr>
            </w:pPr>
            <w:r w:rsidRPr="00145493">
              <w:rPr>
                <w:rFonts w:ascii="宋体" w:hAnsi="宋体" w:cs="宋体" w:hint="eastAsia"/>
                <w:kern w:val="0"/>
                <w:sz w:val="22"/>
                <w:szCs w:val="22"/>
                <w:lang w:bidi="ar"/>
              </w:rPr>
              <w:t>30.55%</w:t>
            </w:r>
          </w:p>
        </w:tc>
      </w:tr>
      <w:tr w:rsidR="00AB5621" w:rsidRPr="00145493" w14:paraId="6210F417" w14:textId="77777777">
        <w:trPr>
          <w:trHeight w:val="482"/>
          <w:jc w:val="center"/>
        </w:trPr>
        <w:tc>
          <w:tcPr>
            <w:tcW w:w="1872" w:type="dxa"/>
            <w:shd w:val="clear" w:color="auto" w:fill="auto"/>
            <w:noWrap/>
            <w:vAlign w:val="center"/>
          </w:tcPr>
          <w:p w14:paraId="12DCF02B"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马来文学选读（</w:t>
            </w:r>
            <w:r w:rsidRPr="00145493">
              <w:rPr>
                <w:rFonts w:ascii="Calibri" w:hAnsi="Calibri" w:cs="Calibri"/>
                <w:kern w:val="0"/>
                <w:sz w:val="22"/>
                <w:szCs w:val="22"/>
                <w:lang w:bidi="ar"/>
              </w:rPr>
              <w:t>2</w:t>
            </w:r>
            <w:r w:rsidRPr="00145493">
              <w:rPr>
                <w:rFonts w:ascii="Calibri" w:hAnsi="Calibri" w:cs="Calibri"/>
                <w:kern w:val="0"/>
                <w:sz w:val="22"/>
                <w:szCs w:val="22"/>
                <w:lang w:bidi="ar"/>
              </w:rPr>
              <w:t>）</w:t>
            </w:r>
          </w:p>
        </w:tc>
        <w:tc>
          <w:tcPr>
            <w:tcW w:w="2107" w:type="dxa"/>
            <w:shd w:val="clear" w:color="auto" w:fill="auto"/>
            <w:noWrap/>
            <w:vAlign w:val="center"/>
          </w:tcPr>
          <w:p w14:paraId="40F65E03"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东方语言文化学院</w:t>
            </w:r>
          </w:p>
        </w:tc>
        <w:tc>
          <w:tcPr>
            <w:tcW w:w="1515" w:type="dxa"/>
            <w:shd w:val="clear" w:color="auto" w:fill="auto"/>
            <w:vAlign w:val="center"/>
          </w:tcPr>
          <w:p w14:paraId="4681825D" w14:textId="77777777" w:rsidR="00AB5621" w:rsidRPr="00145493" w:rsidRDefault="00887AB2">
            <w:pPr>
              <w:widowControl/>
              <w:jc w:val="center"/>
              <w:textAlignment w:val="bottom"/>
              <w:rPr>
                <w:rFonts w:ascii="Calibri" w:hAnsi="Calibri" w:cs="Calibri"/>
                <w:kern w:val="0"/>
                <w:sz w:val="22"/>
                <w:szCs w:val="22"/>
                <w:lang w:bidi="ar"/>
              </w:rPr>
            </w:pPr>
            <w:r w:rsidRPr="00145493">
              <w:rPr>
                <w:rFonts w:ascii="Calibri" w:hAnsi="Calibri" w:cs="Calibri"/>
                <w:kern w:val="0"/>
                <w:sz w:val="22"/>
                <w:szCs w:val="22"/>
                <w:lang w:bidi="ar"/>
              </w:rPr>
              <w:t>30.00%</w:t>
            </w:r>
          </w:p>
        </w:tc>
        <w:tc>
          <w:tcPr>
            <w:tcW w:w="1515" w:type="dxa"/>
            <w:shd w:val="clear" w:color="auto" w:fill="auto"/>
            <w:vAlign w:val="center"/>
          </w:tcPr>
          <w:p w14:paraId="71730B7D" w14:textId="77777777" w:rsidR="00AB5621" w:rsidRPr="00145493" w:rsidRDefault="00887AB2">
            <w:pPr>
              <w:widowControl/>
              <w:jc w:val="center"/>
              <w:textAlignment w:val="bottom"/>
              <w:rPr>
                <w:rFonts w:cs="Calibri"/>
                <w:szCs w:val="22"/>
              </w:rPr>
            </w:pPr>
            <w:r w:rsidRPr="00145493">
              <w:rPr>
                <w:rFonts w:ascii="Calibri" w:hAnsi="Calibri" w:cs="Calibri"/>
                <w:kern w:val="0"/>
                <w:sz w:val="22"/>
                <w:szCs w:val="22"/>
                <w:lang w:bidi="ar"/>
              </w:rPr>
              <w:t>0.00%</w:t>
            </w:r>
          </w:p>
        </w:tc>
        <w:tc>
          <w:tcPr>
            <w:tcW w:w="1515" w:type="dxa"/>
            <w:shd w:val="clear" w:color="auto" w:fill="auto"/>
            <w:vAlign w:val="center"/>
          </w:tcPr>
          <w:p w14:paraId="658CB537" w14:textId="77777777" w:rsidR="00AB5621" w:rsidRPr="00145493" w:rsidRDefault="00887AB2">
            <w:pPr>
              <w:widowControl/>
              <w:jc w:val="center"/>
              <w:textAlignment w:val="center"/>
              <w:rPr>
                <w:rFonts w:ascii="Calibri" w:hAnsi="Calibri" w:cs="Calibri"/>
                <w:kern w:val="0"/>
                <w:sz w:val="22"/>
                <w:szCs w:val="22"/>
                <w:lang w:bidi="ar"/>
              </w:rPr>
            </w:pPr>
            <w:r w:rsidRPr="00145493">
              <w:rPr>
                <w:rFonts w:ascii="宋体" w:hAnsi="宋体" w:cs="宋体" w:hint="eastAsia"/>
                <w:kern w:val="0"/>
                <w:sz w:val="22"/>
                <w:szCs w:val="22"/>
                <w:lang w:bidi="ar"/>
              </w:rPr>
              <w:t>30.00%</w:t>
            </w:r>
          </w:p>
        </w:tc>
      </w:tr>
      <w:tr w:rsidR="00AB5621" w:rsidRPr="00145493" w14:paraId="6E3E0CF9" w14:textId="77777777">
        <w:trPr>
          <w:trHeight w:val="482"/>
          <w:jc w:val="center"/>
        </w:trPr>
        <w:tc>
          <w:tcPr>
            <w:tcW w:w="1872" w:type="dxa"/>
            <w:shd w:val="clear" w:color="auto" w:fill="auto"/>
            <w:noWrap/>
            <w:vAlign w:val="center"/>
          </w:tcPr>
          <w:p w14:paraId="3F7112E3"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流行通俗钢琴作品欣赏与编配弹奏</w:t>
            </w:r>
          </w:p>
        </w:tc>
        <w:tc>
          <w:tcPr>
            <w:tcW w:w="2107" w:type="dxa"/>
            <w:shd w:val="clear" w:color="auto" w:fill="auto"/>
            <w:noWrap/>
            <w:vAlign w:val="center"/>
          </w:tcPr>
          <w:p w14:paraId="6FEE63F5"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艺术学院</w:t>
            </w:r>
          </w:p>
        </w:tc>
        <w:tc>
          <w:tcPr>
            <w:tcW w:w="1515" w:type="dxa"/>
            <w:shd w:val="clear" w:color="auto" w:fill="auto"/>
            <w:vAlign w:val="center"/>
          </w:tcPr>
          <w:p w14:paraId="277D9183" w14:textId="77777777" w:rsidR="00AB5621" w:rsidRPr="00145493" w:rsidRDefault="00887AB2">
            <w:pPr>
              <w:widowControl/>
              <w:jc w:val="center"/>
              <w:textAlignment w:val="bottom"/>
              <w:rPr>
                <w:rFonts w:ascii="Calibri" w:hAnsi="Calibri" w:cs="Calibri"/>
                <w:kern w:val="0"/>
                <w:sz w:val="22"/>
                <w:szCs w:val="22"/>
                <w:lang w:bidi="ar"/>
              </w:rPr>
            </w:pPr>
            <w:r w:rsidRPr="00145493">
              <w:rPr>
                <w:rFonts w:ascii="Calibri" w:hAnsi="Calibri" w:cs="Calibri"/>
                <w:kern w:val="0"/>
                <w:sz w:val="22"/>
                <w:szCs w:val="22"/>
                <w:lang w:bidi="ar"/>
              </w:rPr>
              <w:t>12.90%</w:t>
            </w:r>
          </w:p>
        </w:tc>
        <w:tc>
          <w:tcPr>
            <w:tcW w:w="1515" w:type="dxa"/>
            <w:shd w:val="clear" w:color="auto" w:fill="auto"/>
            <w:vAlign w:val="center"/>
          </w:tcPr>
          <w:p w14:paraId="17440A76" w14:textId="77777777" w:rsidR="00AB5621" w:rsidRPr="00145493" w:rsidRDefault="00887AB2">
            <w:pPr>
              <w:widowControl/>
              <w:jc w:val="center"/>
              <w:textAlignment w:val="bottom"/>
              <w:rPr>
                <w:rFonts w:cs="Calibri"/>
                <w:szCs w:val="22"/>
              </w:rPr>
            </w:pPr>
            <w:r w:rsidRPr="00145493">
              <w:rPr>
                <w:rFonts w:ascii="Calibri" w:hAnsi="Calibri" w:cs="Calibri"/>
                <w:kern w:val="0"/>
                <w:sz w:val="22"/>
                <w:szCs w:val="22"/>
                <w:lang w:bidi="ar"/>
              </w:rPr>
              <w:t>13.44%</w:t>
            </w:r>
          </w:p>
        </w:tc>
        <w:tc>
          <w:tcPr>
            <w:tcW w:w="1515" w:type="dxa"/>
            <w:shd w:val="clear" w:color="auto" w:fill="auto"/>
            <w:vAlign w:val="center"/>
          </w:tcPr>
          <w:p w14:paraId="2852095D" w14:textId="77777777" w:rsidR="00AB5621" w:rsidRPr="00145493" w:rsidRDefault="00887AB2">
            <w:pPr>
              <w:widowControl/>
              <w:jc w:val="center"/>
              <w:textAlignment w:val="center"/>
              <w:rPr>
                <w:rFonts w:ascii="Calibri" w:hAnsi="Calibri" w:cs="Calibri"/>
                <w:kern w:val="0"/>
                <w:sz w:val="22"/>
                <w:szCs w:val="22"/>
                <w:lang w:bidi="ar"/>
              </w:rPr>
            </w:pPr>
            <w:r w:rsidRPr="00145493">
              <w:rPr>
                <w:rFonts w:ascii="宋体" w:hAnsi="宋体" w:cs="宋体" w:hint="eastAsia"/>
                <w:kern w:val="0"/>
                <w:sz w:val="22"/>
                <w:szCs w:val="22"/>
                <w:lang w:bidi="ar"/>
              </w:rPr>
              <w:t>26.34%</w:t>
            </w:r>
          </w:p>
        </w:tc>
      </w:tr>
      <w:tr w:rsidR="00AB5621" w:rsidRPr="00145493" w14:paraId="611BF279" w14:textId="77777777">
        <w:trPr>
          <w:trHeight w:val="482"/>
          <w:jc w:val="center"/>
        </w:trPr>
        <w:tc>
          <w:tcPr>
            <w:tcW w:w="1872" w:type="dxa"/>
            <w:shd w:val="clear" w:color="auto" w:fill="auto"/>
            <w:noWrap/>
            <w:vAlign w:val="center"/>
          </w:tcPr>
          <w:p w14:paraId="5D84A4A4"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审计学</w:t>
            </w:r>
          </w:p>
        </w:tc>
        <w:tc>
          <w:tcPr>
            <w:tcW w:w="2107" w:type="dxa"/>
            <w:shd w:val="clear" w:color="auto" w:fill="auto"/>
            <w:noWrap/>
            <w:vAlign w:val="center"/>
          </w:tcPr>
          <w:p w14:paraId="44AD0EE7"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会计学院</w:t>
            </w:r>
          </w:p>
        </w:tc>
        <w:tc>
          <w:tcPr>
            <w:tcW w:w="1515" w:type="dxa"/>
            <w:shd w:val="clear" w:color="auto" w:fill="auto"/>
            <w:vAlign w:val="center"/>
          </w:tcPr>
          <w:p w14:paraId="3E21A044" w14:textId="77777777" w:rsidR="00AB5621" w:rsidRPr="00145493" w:rsidRDefault="00887AB2">
            <w:pPr>
              <w:widowControl/>
              <w:jc w:val="center"/>
              <w:textAlignment w:val="bottom"/>
              <w:rPr>
                <w:rFonts w:ascii="Calibri" w:hAnsi="Calibri" w:cs="Calibri"/>
                <w:kern w:val="0"/>
                <w:sz w:val="22"/>
                <w:szCs w:val="22"/>
                <w:lang w:bidi="ar"/>
              </w:rPr>
            </w:pPr>
            <w:r w:rsidRPr="00145493">
              <w:rPr>
                <w:rFonts w:ascii="Calibri" w:hAnsi="Calibri" w:cs="Calibri"/>
                <w:kern w:val="0"/>
                <w:sz w:val="22"/>
                <w:szCs w:val="22"/>
                <w:lang w:bidi="ar"/>
              </w:rPr>
              <w:t>15.53%</w:t>
            </w:r>
          </w:p>
        </w:tc>
        <w:tc>
          <w:tcPr>
            <w:tcW w:w="1515" w:type="dxa"/>
            <w:shd w:val="clear" w:color="auto" w:fill="auto"/>
            <w:vAlign w:val="center"/>
          </w:tcPr>
          <w:p w14:paraId="2B0E1D35" w14:textId="77777777" w:rsidR="00AB5621" w:rsidRPr="00145493" w:rsidRDefault="00887AB2">
            <w:pPr>
              <w:widowControl/>
              <w:jc w:val="center"/>
              <w:textAlignment w:val="bottom"/>
              <w:rPr>
                <w:rFonts w:cs="Calibri"/>
                <w:szCs w:val="22"/>
              </w:rPr>
            </w:pPr>
            <w:r w:rsidRPr="00145493">
              <w:rPr>
                <w:rFonts w:ascii="Calibri" w:hAnsi="Calibri" w:cs="Calibri"/>
                <w:kern w:val="0"/>
                <w:sz w:val="22"/>
                <w:szCs w:val="22"/>
                <w:lang w:bidi="ar"/>
              </w:rPr>
              <w:t>9.71%</w:t>
            </w:r>
          </w:p>
        </w:tc>
        <w:tc>
          <w:tcPr>
            <w:tcW w:w="1515" w:type="dxa"/>
            <w:shd w:val="clear" w:color="auto" w:fill="auto"/>
            <w:vAlign w:val="center"/>
          </w:tcPr>
          <w:p w14:paraId="57833F30" w14:textId="77777777" w:rsidR="00AB5621" w:rsidRPr="00145493" w:rsidRDefault="00887AB2">
            <w:pPr>
              <w:widowControl/>
              <w:jc w:val="center"/>
              <w:textAlignment w:val="center"/>
              <w:rPr>
                <w:rFonts w:ascii="Calibri" w:hAnsi="Calibri" w:cs="Calibri"/>
                <w:kern w:val="0"/>
                <w:sz w:val="22"/>
                <w:szCs w:val="22"/>
                <w:lang w:bidi="ar"/>
              </w:rPr>
            </w:pPr>
            <w:r w:rsidRPr="00145493">
              <w:rPr>
                <w:rFonts w:ascii="宋体" w:hAnsi="宋体" w:cs="宋体" w:hint="eastAsia"/>
                <w:kern w:val="0"/>
                <w:sz w:val="22"/>
                <w:szCs w:val="22"/>
                <w:lang w:bidi="ar"/>
              </w:rPr>
              <w:t>25.24%</w:t>
            </w:r>
          </w:p>
        </w:tc>
      </w:tr>
      <w:tr w:rsidR="00AB5621" w:rsidRPr="00145493" w14:paraId="2496E5B4" w14:textId="77777777">
        <w:trPr>
          <w:trHeight w:val="482"/>
          <w:jc w:val="center"/>
        </w:trPr>
        <w:tc>
          <w:tcPr>
            <w:tcW w:w="1872" w:type="dxa"/>
            <w:shd w:val="clear" w:color="auto" w:fill="auto"/>
            <w:noWrap/>
            <w:vAlign w:val="center"/>
          </w:tcPr>
          <w:p w14:paraId="0831E43A"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微观经济学</w:t>
            </w:r>
          </w:p>
        </w:tc>
        <w:tc>
          <w:tcPr>
            <w:tcW w:w="2107" w:type="dxa"/>
            <w:shd w:val="clear" w:color="auto" w:fill="auto"/>
            <w:noWrap/>
            <w:vAlign w:val="center"/>
          </w:tcPr>
          <w:p w14:paraId="7D0D377E" w14:textId="77777777" w:rsidR="00AB5621" w:rsidRPr="00145493" w:rsidRDefault="00887AB2">
            <w:pPr>
              <w:widowControl/>
              <w:jc w:val="center"/>
              <w:textAlignment w:val="bottom"/>
              <w:rPr>
                <w:rFonts w:cs="宋体"/>
                <w:kern w:val="0"/>
                <w:szCs w:val="22"/>
              </w:rPr>
            </w:pPr>
            <w:r w:rsidRPr="00145493">
              <w:rPr>
                <w:rFonts w:ascii="Calibri" w:hAnsi="Calibri" w:cs="Calibri"/>
                <w:kern w:val="0"/>
                <w:sz w:val="22"/>
                <w:szCs w:val="22"/>
                <w:lang w:bidi="ar"/>
              </w:rPr>
              <w:t>商学院</w:t>
            </w:r>
          </w:p>
        </w:tc>
        <w:tc>
          <w:tcPr>
            <w:tcW w:w="1515" w:type="dxa"/>
            <w:shd w:val="clear" w:color="auto" w:fill="auto"/>
            <w:vAlign w:val="center"/>
          </w:tcPr>
          <w:p w14:paraId="7F16E657" w14:textId="77777777" w:rsidR="00AB5621" w:rsidRPr="00145493" w:rsidRDefault="00887AB2">
            <w:pPr>
              <w:widowControl/>
              <w:jc w:val="center"/>
              <w:textAlignment w:val="bottom"/>
              <w:rPr>
                <w:rFonts w:ascii="Calibri" w:hAnsi="Calibri" w:cs="Calibri"/>
                <w:kern w:val="0"/>
                <w:sz w:val="22"/>
                <w:szCs w:val="22"/>
                <w:lang w:bidi="ar"/>
              </w:rPr>
            </w:pPr>
            <w:r w:rsidRPr="00145493">
              <w:rPr>
                <w:rFonts w:ascii="Calibri" w:hAnsi="Calibri" w:cs="Calibri"/>
                <w:kern w:val="0"/>
                <w:sz w:val="22"/>
                <w:szCs w:val="22"/>
                <w:lang w:bidi="ar"/>
              </w:rPr>
              <w:t>14.06%</w:t>
            </w:r>
          </w:p>
        </w:tc>
        <w:tc>
          <w:tcPr>
            <w:tcW w:w="1515" w:type="dxa"/>
            <w:shd w:val="clear" w:color="auto" w:fill="auto"/>
            <w:vAlign w:val="center"/>
          </w:tcPr>
          <w:p w14:paraId="2C8F8454" w14:textId="77777777" w:rsidR="00AB5621" w:rsidRPr="00145493" w:rsidRDefault="00887AB2">
            <w:pPr>
              <w:widowControl/>
              <w:jc w:val="center"/>
              <w:textAlignment w:val="bottom"/>
              <w:rPr>
                <w:rFonts w:cs="Calibri"/>
                <w:szCs w:val="22"/>
              </w:rPr>
            </w:pPr>
            <w:r w:rsidRPr="00145493">
              <w:rPr>
                <w:rFonts w:ascii="Calibri" w:hAnsi="Calibri" w:cs="Calibri"/>
                <w:kern w:val="0"/>
                <w:sz w:val="22"/>
                <w:szCs w:val="22"/>
                <w:lang w:bidi="ar"/>
              </w:rPr>
              <w:t>7.81%</w:t>
            </w:r>
          </w:p>
        </w:tc>
        <w:tc>
          <w:tcPr>
            <w:tcW w:w="1515" w:type="dxa"/>
            <w:shd w:val="clear" w:color="auto" w:fill="auto"/>
            <w:vAlign w:val="center"/>
          </w:tcPr>
          <w:p w14:paraId="18D45393" w14:textId="77777777" w:rsidR="00AB5621" w:rsidRPr="00145493" w:rsidRDefault="00887AB2">
            <w:pPr>
              <w:widowControl/>
              <w:jc w:val="center"/>
              <w:textAlignment w:val="center"/>
              <w:rPr>
                <w:rFonts w:ascii="Calibri" w:hAnsi="Calibri" w:cs="Calibri"/>
                <w:kern w:val="0"/>
                <w:sz w:val="22"/>
                <w:szCs w:val="22"/>
                <w:lang w:bidi="ar"/>
              </w:rPr>
            </w:pPr>
            <w:r w:rsidRPr="00145493">
              <w:rPr>
                <w:rFonts w:ascii="宋体" w:hAnsi="宋体" w:cs="宋体" w:hint="eastAsia"/>
                <w:kern w:val="0"/>
                <w:sz w:val="22"/>
                <w:szCs w:val="22"/>
                <w:lang w:bidi="ar"/>
              </w:rPr>
              <w:t>21.87%</w:t>
            </w:r>
          </w:p>
        </w:tc>
      </w:tr>
    </w:tbl>
    <w:p w14:paraId="4BF6DFD0" w14:textId="77777777" w:rsidR="00AB5621" w:rsidRPr="00145493" w:rsidRDefault="00AB5621">
      <w:pPr>
        <w:spacing w:line="312" w:lineRule="auto"/>
        <w:ind w:firstLineChars="200" w:firstLine="482"/>
        <w:rPr>
          <w:b/>
          <w:kern w:val="0"/>
          <w:sz w:val="24"/>
          <w:szCs w:val="24"/>
        </w:rPr>
      </w:pPr>
    </w:p>
    <w:p w14:paraId="58F51BF5" w14:textId="77777777" w:rsidR="00AB5621" w:rsidRPr="00145493" w:rsidRDefault="00887AB2">
      <w:pPr>
        <w:spacing w:line="312" w:lineRule="auto"/>
        <w:ind w:firstLineChars="200" w:firstLine="482"/>
        <w:rPr>
          <w:b/>
          <w:kern w:val="0"/>
          <w:sz w:val="24"/>
          <w:szCs w:val="24"/>
        </w:rPr>
      </w:pPr>
      <w:r w:rsidRPr="00145493">
        <w:rPr>
          <w:rFonts w:hint="eastAsia"/>
          <w:b/>
          <w:kern w:val="0"/>
          <w:sz w:val="24"/>
          <w:szCs w:val="24"/>
        </w:rPr>
        <w:t>5</w:t>
      </w:r>
      <w:r w:rsidRPr="00145493">
        <w:rPr>
          <w:rFonts w:ascii="宋体" w:hAnsi="宋体" w:hint="eastAsia"/>
          <w:b/>
          <w:kern w:val="0"/>
          <w:sz w:val="24"/>
          <w:szCs w:val="24"/>
        </w:rPr>
        <w:t>．学生评语</w:t>
      </w:r>
    </w:p>
    <w:p w14:paraId="4E3E6756" w14:textId="7A366165" w:rsidR="00AB5621" w:rsidRPr="00145493" w:rsidRDefault="003459F9" w:rsidP="003459F9">
      <w:pPr>
        <w:spacing w:line="312" w:lineRule="auto"/>
        <w:ind w:firstLineChars="200" w:firstLine="480"/>
        <w:rPr>
          <w:kern w:val="0"/>
          <w:sz w:val="24"/>
          <w:szCs w:val="24"/>
        </w:rPr>
      </w:pPr>
      <w:r w:rsidRPr="00145493">
        <w:rPr>
          <w:rFonts w:ascii="宋体" w:hAnsi="宋体" w:hint="eastAsia"/>
          <w:kern w:val="0"/>
          <w:sz w:val="24"/>
          <w:szCs w:val="24"/>
        </w:rPr>
        <w:t>本学期以</w:t>
      </w:r>
      <w:r w:rsidR="00887AB2" w:rsidRPr="00145493">
        <w:rPr>
          <w:rFonts w:ascii="宋体" w:hAnsi="宋体" w:hint="eastAsia"/>
          <w:kern w:val="0"/>
          <w:sz w:val="24"/>
          <w:szCs w:val="24"/>
        </w:rPr>
        <w:t>全校学生评语的高频词汇</w:t>
      </w:r>
      <w:r w:rsidRPr="00145493">
        <w:rPr>
          <w:rFonts w:ascii="宋体" w:hAnsi="宋体" w:hint="eastAsia"/>
          <w:kern w:val="0"/>
          <w:sz w:val="24"/>
          <w:szCs w:val="24"/>
        </w:rPr>
        <w:t>为基础，从五个维度对学生评语进行词频分析</w:t>
      </w:r>
      <w:r w:rsidR="00887AB2" w:rsidRPr="00145493">
        <w:rPr>
          <w:rFonts w:ascii="宋体" w:hAnsi="宋体" w:hint="eastAsia"/>
          <w:kern w:val="0"/>
          <w:sz w:val="24"/>
          <w:szCs w:val="24"/>
        </w:rPr>
        <w:t>，</w:t>
      </w:r>
      <w:r w:rsidR="00987976" w:rsidRPr="00145493">
        <w:rPr>
          <w:rFonts w:ascii="宋体" w:hAnsi="宋体" w:hint="eastAsia"/>
          <w:kern w:val="0"/>
          <w:sz w:val="24"/>
          <w:szCs w:val="24"/>
        </w:rPr>
        <w:t>五个维度分别是：教学态度、</w:t>
      </w:r>
      <w:r w:rsidR="00CB7439" w:rsidRPr="00145493">
        <w:rPr>
          <w:rFonts w:ascii="宋体" w:hAnsi="宋体" w:hint="eastAsia"/>
          <w:kern w:val="0"/>
          <w:sz w:val="24"/>
          <w:szCs w:val="24"/>
        </w:rPr>
        <w:t>教学方法、</w:t>
      </w:r>
      <w:r w:rsidRPr="00145493">
        <w:rPr>
          <w:rFonts w:ascii="宋体" w:hAnsi="宋体" w:hint="eastAsia"/>
          <w:kern w:val="0"/>
          <w:sz w:val="24"/>
          <w:szCs w:val="24"/>
        </w:rPr>
        <w:t>课堂情况、学生情感体验、学生收获体验。</w:t>
      </w:r>
      <w:r w:rsidR="001F00E3" w:rsidRPr="00145493">
        <w:rPr>
          <w:rFonts w:ascii="宋体" w:hAnsi="宋体" w:hint="eastAsia"/>
          <w:kern w:val="0"/>
          <w:sz w:val="24"/>
          <w:szCs w:val="24"/>
        </w:rPr>
        <w:t>整体而言，学生评语以正面评价居多，表达对教师的感谢及认可，部分学生表达了自己的想法和建议。</w:t>
      </w:r>
    </w:p>
    <w:p w14:paraId="4B0F2635" w14:textId="2D651CF2" w:rsidR="00EE7E36" w:rsidRPr="00145493" w:rsidRDefault="00987976" w:rsidP="001837C5">
      <w:pPr>
        <w:pStyle w:val="af0"/>
        <w:numPr>
          <w:ilvl w:val="0"/>
          <w:numId w:val="1"/>
        </w:numPr>
        <w:spacing w:line="312" w:lineRule="auto"/>
        <w:ind w:firstLineChars="0"/>
        <w:rPr>
          <w:kern w:val="0"/>
          <w:sz w:val="24"/>
          <w:szCs w:val="24"/>
        </w:rPr>
      </w:pPr>
      <w:r w:rsidRPr="00145493">
        <w:rPr>
          <w:rFonts w:hint="eastAsia"/>
          <w:kern w:val="0"/>
          <w:sz w:val="24"/>
          <w:szCs w:val="24"/>
        </w:rPr>
        <w:t>教学态度</w:t>
      </w:r>
      <w:r w:rsidR="00EE7E36" w:rsidRPr="00145493">
        <w:rPr>
          <w:rFonts w:hint="eastAsia"/>
          <w:kern w:val="0"/>
          <w:sz w:val="24"/>
          <w:szCs w:val="24"/>
        </w:rPr>
        <w:t>。</w:t>
      </w:r>
      <w:r w:rsidR="001837C5" w:rsidRPr="001837C5">
        <w:rPr>
          <w:rFonts w:hint="eastAsia"/>
          <w:kern w:val="0"/>
          <w:sz w:val="24"/>
          <w:szCs w:val="24"/>
        </w:rPr>
        <w:t>高频评语主要是正面评价：</w:t>
      </w:r>
      <w:r w:rsidR="00EE7E36" w:rsidRPr="00145493">
        <w:rPr>
          <w:rFonts w:hint="eastAsia"/>
          <w:kern w:val="0"/>
          <w:sz w:val="24"/>
          <w:szCs w:val="24"/>
        </w:rPr>
        <w:t>认真负责，耐心，幽默</w:t>
      </w:r>
    </w:p>
    <w:p w14:paraId="1F39A289" w14:textId="7D715A86" w:rsidR="00CB7439" w:rsidRPr="00145493" w:rsidRDefault="001837C5" w:rsidP="002853AF">
      <w:pPr>
        <w:pStyle w:val="af0"/>
        <w:spacing w:line="312" w:lineRule="auto"/>
        <w:ind w:left="720" w:firstLineChars="500" w:firstLine="1200"/>
        <w:rPr>
          <w:kern w:val="0"/>
          <w:sz w:val="24"/>
          <w:szCs w:val="24"/>
        </w:rPr>
      </w:pPr>
      <w:r w:rsidRPr="001837C5">
        <w:rPr>
          <w:rFonts w:hint="eastAsia"/>
          <w:kern w:val="0"/>
          <w:sz w:val="24"/>
          <w:szCs w:val="24"/>
        </w:rPr>
        <w:t>负面评价较少，主要有：</w:t>
      </w:r>
      <w:r w:rsidR="00CB7439" w:rsidRPr="00145493">
        <w:rPr>
          <w:rFonts w:hint="eastAsia"/>
          <w:kern w:val="0"/>
          <w:sz w:val="24"/>
          <w:szCs w:val="24"/>
        </w:rPr>
        <w:t>凶，经验不足，腼腆</w:t>
      </w:r>
    </w:p>
    <w:p w14:paraId="011D2F1A" w14:textId="77777777" w:rsidR="00CB7439" w:rsidRPr="00145493" w:rsidRDefault="00CB7439" w:rsidP="002853AF">
      <w:pPr>
        <w:pStyle w:val="af0"/>
        <w:spacing w:before="240"/>
        <w:ind w:left="720" w:firstLineChars="0" w:firstLine="0"/>
        <w:rPr>
          <w:kern w:val="0"/>
          <w:sz w:val="24"/>
          <w:szCs w:val="24"/>
        </w:rPr>
      </w:pPr>
    </w:p>
    <w:p w14:paraId="57A496F1" w14:textId="77777777" w:rsidR="00987976" w:rsidRPr="00145493" w:rsidRDefault="00CB7439" w:rsidP="00B364E9">
      <w:pPr>
        <w:pStyle w:val="af0"/>
        <w:spacing w:before="240" w:line="312" w:lineRule="auto"/>
        <w:ind w:left="720" w:firstLineChars="0" w:firstLine="0"/>
        <w:jc w:val="center"/>
        <w:rPr>
          <w:kern w:val="0"/>
          <w:sz w:val="24"/>
          <w:szCs w:val="24"/>
        </w:rPr>
      </w:pPr>
      <w:r w:rsidRPr="00145493">
        <w:rPr>
          <w:noProof/>
          <w:kern w:val="0"/>
          <w:sz w:val="24"/>
          <w:szCs w:val="24"/>
        </w:rPr>
        <w:lastRenderedPageBreak/>
        <w:drawing>
          <wp:inline distT="0" distB="0" distL="0" distR="0" wp14:anchorId="06CC7BE8" wp14:editId="0339FC28">
            <wp:extent cx="3155950" cy="2366961"/>
            <wp:effectExtent l="0" t="0" r="6350" b="0"/>
            <wp:docPr id="9" name="图片 9" descr="C:\Users\1\Desktop\寒假各项总结\comp_attit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寒假各项总结\comp_attitu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462" cy="2377095"/>
                    </a:xfrm>
                    <a:prstGeom prst="rect">
                      <a:avLst/>
                    </a:prstGeom>
                    <a:noFill/>
                    <a:ln>
                      <a:noFill/>
                    </a:ln>
                  </pic:spPr>
                </pic:pic>
              </a:graphicData>
            </a:graphic>
          </wp:inline>
        </w:drawing>
      </w:r>
    </w:p>
    <w:p w14:paraId="603F729E" w14:textId="6CBC7728" w:rsidR="001F00E3" w:rsidRPr="00145493" w:rsidRDefault="00987976" w:rsidP="002853AF">
      <w:pPr>
        <w:pStyle w:val="af0"/>
        <w:numPr>
          <w:ilvl w:val="0"/>
          <w:numId w:val="1"/>
        </w:numPr>
        <w:spacing w:line="312" w:lineRule="auto"/>
        <w:ind w:firstLineChars="0"/>
        <w:jc w:val="left"/>
        <w:rPr>
          <w:kern w:val="0"/>
          <w:sz w:val="24"/>
          <w:szCs w:val="24"/>
        </w:rPr>
      </w:pPr>
      <w:r w:rsidRPr="00145493">
        <w:rPr>
          <w:rFonts w:hint="eastAsia"/>
          <w:kern w:val="0"/>
          <w:sz w:val="24"/>
          <w:szCs w:val="24"/>
        </w:rPr>
        <w:t>教学方法。</w:t>
      </w:r>
      <w:r w:rsidR="001837C5" w:rsidRPr="001837C5">
        <w:rPr>
          <w:rFonts w:hint="eastAsia"/>
          <w:kern w:val="0"/>
          <w:sz w:val="24"/>
          <w:szCs w:val="24"/>
        </w:rPr>
        <w:t>高频评语主要是正面评价：</w:t>
      </w:r>
      <w:r w:rsidRPr="00145493">
        <w:rPr>
          <w:rFonts w:hint="eastAsia"/>
          <w:kern w:val="0"/>
          <w:sz w:val="24"/>
          <w:szCs w:val="24"/>
        </w:rPr>
        <w:t>清晰，细致，清楚，条理清晰</w:t>
      </w:r>
    </w:p>
    <w:p w14:paraId="7D1CFF3F" w14:textId="49477C55" w:rsidR="00CB7439" w:rsidRPr="00145493" w:rsidRDefault="001837C5" w:rsidP="002853AF">
      <w:pPr>
        <w:pStyle w:val="af0"/>
        <w:spacing w:line="312" w:lineRule="auto"/>
        <w:ind w:left="720" w:firstLineChars="500" w:firstLine="1200"/>
        <w:rPr>
          <w:kern w:val="0"/>
          <w:sz w:val="24"/>
          <w:szCs w:val="24"/>
        </w:rPr>
      </w:pPr>
      <w:r w:rsidRPr="001837C5">
        <w:rPr>
          <w:rFonts w:hint="eastAsia"/>
          <w:kern w:val="0"/>
          <w:sz w:val="24"/>
          <w:szCs w:val="24"/>
        </w:rPr>
        <w:t>负面评价较少，主要有：</w:t>
      </w:r>
      <w:r w:rsidR="00CB7439" w:rsidRPr="00145493">
        <w:rPr>
          <w:rFonts w:hint="eastAsia"/>
          <w:kern w:val="0"/>
          <w:sz w:val="24"/>
          <w:szCs w:val="24"/>
        </w:rPr>
        <w:t>空泛，一带而过，含糊</w:t>
      </w:r>
    </w:p>
    <w:p w14:paraId="5C790AA6" w14:textId="77777777" w:rsidR="00987976" w:rsidRPr="00145493" w:rsidRDefault="00CB7439" w:rsidP="002853AF">
      <w:pPr>
        <w:spacing w:line="312" w:lineRule="auto"/>
        <w:jc w:val="center"/>
        <w:rPr>
          <w:kern w:val="0"/>
          <w:sz w:val="24"/>
          <w:szCs w:val="24"/>
        </w:rPr>
      </w:pPr>
      <w:r w:rsidRPr="00145493">
        <w:rPr>
          <w:noProof/>
          <w:kern w:val="0"/>
          <w:sz w:val="24"/>
          <w:szCs w:val="24"/>
        </w:rPr>
        <w:drawing>
          <wp:inline distT="0" distB="0" distL="0" distR="0" wp14:anchorId="1A08EB2B" wp14:editId="3772E7D3">
            <wp:extent cx="3200400" cy="2400300"/>
            <wp:effectExtent l="0" t="0" r="0" b="0"/>
            <wp:docPr id="10" name="图片 10" descr="C:\Users\1\Desktop\寒假各项总结\comp_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寒假各项总结\comp_metho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5945" cy="2404459"/>
                    </a:xfrm>
                    <a:prstGeom prst="rect">
                      <a:avLst/>
                    </a:prstGeom>
                    <a:noFill/>
                    <a:ln>
                      <a:noFill/>
                    </a:ln>
                  </pic:spPr>
                </pic:pic>
              </a:graphicData>
            </a:graphic>
          </wp:inline>
        </w:drawing>
      </w:r>
    </w:p>
    <w:p w14:paraId="2A9A5866" w14:textId="316E3BAE" w:rsidR="00EE7E36" w:rsidRPr="00145493" w:rsidRDefault="00EE7E36" w:rsidP="002853AF">
      <w:pPr>
        <w:spacing w:line="312" w:lineRule="auto"/>
        <w:rPr>
          <w:kern w:val="0"/>
          <w:sz w:val="24"/>
          <w:szCs w:val="24"/>
        </w:rPr>
      </w:pPr>
      <w:r w:rsidRPr="00145493">
        <w:rPr>
          <w:rFonts w:hint="eastAsia"/>
          <w:kern w:val="0"/>
          <w:sz w:val="24"/>
          <w:szCs w:val="24"/>
        </w:rPr>
        <w:t>（</w:t>
      </w:r>
      <w:r w:rsidRPr="00145493">
        <w:rPr>
          <w:rFonts w:hint="eastAsia"/>
          <w:kern w:val="0"/>
          <w:sz w:val="24"/>
          <w:szCs w:val="24"/>
        </w:rPr>
        <w:t>3</w:t>
      </w:r>
      <w:r w:rsidRPr="00145493">
        <w:rPr>
          <w:rFonts w:hint="eastAsia"/>
          <w:kern w:val="0"/>
          <w:sz w:val="24"/>
          <w:szCs w:val="24"/>
        </w:rPr>
        <w:t>）课堂情况。</w:t>
      </w:r>
      <w:r w:rsidR="001837C5" w:rsidRPr="001837C5">
        <w:rPr>
          <w:rFonts w:hint="eastAsia"/>
          <w:kern w:val="0"/>
          <w:sz w:val="24"/>
          <w:szCs w:val="24"/>
        </w:rPr>
        <w:t>高频评语主要是正面评价：</w:t>
      </w:r>
      <w:r w:rsidRPr="00145493">
        <w:rPr>
          <w:rFonts w:hint="eastAsia"/>
          <w:kern w:val="0"/>
          <w:sz w:val="24"/>
          <w:szCs w:val="24"/>
        </w:rPr>
        <w:t>生动有趣，丰富，内容充实</w:t>
      </w:r>
    </w:p>
    <w:p w14:paraId="7E3E0F93" w14:textId="7FD77297" w:rsidR="00EE7E36" w:rsidRPr="00145493" w:rsidRDefault="001837C5" w:rsidP="002853AF">
      <w:pPr>
        <w:spacing w:line="312" w:lineRule="auto"/>
        <w:ind w:firstLineChars="750" w:firstLine="1800"/>
        <w:rPr>
          <w:kern w:val="0"/>
          <w:sz w:val="24"/>
          <w:szCs w:val="24"/>
        </w:rPr>
      </w:pPr>
      <w:r w:rsidRPr="001837C5">
        <w:rPr>
          <w:rFonts w:hint="eastAsia"/>
          <w:kern w:val="0"/>
          <w:sz w:val="24"/>
          <w:szCs w:val="24"/>
        </w:rPr>
        <w:t>负面评价较少，主要有：</w:t>
      </w:r>
      <w:r w:rsidR="00EE7E36" w:rsidRPr="00145493">
        <w:rPr>
          <w:rFonts w:hint="eastAsia"/>
          <w:kern w:val="0"/>
          <w:sz w:val="24"/>
          <w:szCs w:val="24"/>
        </w:rPr>
        <w:t>难，枯燥，无聊</w:t>
      </w:r>
    </w:p>
    <w:p w14:paraId="2DE88865" w14:textId="77777777" w:rsidR="00987976" w:rsidRPr="00145493" w:rsidRDefault="00987976" w:rsidP="002853AF">
      <w:pPr>
        <w:spacing w:line="312" w:lineRule="auto"/>
        <w:jc w:val="center"/>
        <w:rPr>
          <w:kern w:val="0"/>
          <w:sz w:val="24"/>
          <w:szCs w:val="24"/>
        </w:rPr>
      </w:pPr>
      <w:r w:rsidRPr="00145493">
        <w:rPr>
          <w:noProof/>
          <w:kern w:val="0"/>
          <w:sz w:val="24"/>
          <w:szCs w:val="24"/>
        </w:rPr>
        <w:drawing>
          <wp:inline distT="0" distB="0" distL="0" distR="0" wp14:anchorId="25167857" wp14:editId="6A136F01">
            <wp:extent cx="3022600" cy="2266950"/>
            <wp:effectExtent l="0" t="0" r="6350" b="0"/>
            <wp:docPr id="8" name="图片 8" descr="C:\Users\1\Desktop\寒假各项总结\学生评教\学生评教评语分析\with_neg\comp_cou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寒假各项总结\学生评教\学生评教评语分析\with_neg\comp_cour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2266950"/>
                    </a:xfrm>
                    <a:prstGeom prst="rect">
                      <a:avLst/>
                    </a:prstGeom>
                    <a:noFill/>
                    <a:ln>
                      <a:noFill/>
                    </a:ln>
                  </pic:spPr>
                </pic:pic>
              </a:graphicData>
            </a:graphic>
          </wp:inline>
        </w:drawing>
      </w:r>
    </w:p>
    <w:p w14:paraId="4CC54642" w14:textId="22CEC0AE" w:rsidR="00EE7E36" w:rsidRPr="00145493" w:rsidRDefault="00987976" w:rsidP="002853AF">
      <w:pPr>
        <w:spacing w:line="312" w:lineRule="auto"/>
        <w:rPr>
          <w:kern w:val="0"/>
          <w:sz w:val="24"/>
          <w:szCs w:val="24"/>
        </w:rPr>
      </w:pPr>
      <w:r w:rsidRPr="00145493">
        <w:rPr>
          <w:rFonts w:hint="eastAsia"/>
          <w:kern w:val="0"/>
          <w:sz w:val="24"/>
          <w:szCs w:val="24"/>
        </w:rPr>
        <w:t>（</w:t>
      </w:r>
      <w:r w:rsidRPr="00145493">
        <w:rPr>
          <w:rFonts w:hint="eastAsia"/>
          <w:kern w:val="0"/>
          <w:sz w:val="24"/>
          <w:szCs w:val="24"/>
        </w:rPr>
        <w:t>4</w:t>
      </w:r>
      <w:r w:rsidRPr="00145493">
        <w:rPr>
          <w:rFonts w:hint="eastAsia"/>
          <w:kern w:val="0"/>
          <w:sz w:val="24"/>
          <w:szCs w:val="24"/>
        </w:rPr>
        <w:t>）</w:t>
      </w:r>
      <w:r w:rsidR="00EE7E36" w:rsidRPr="00145493">
        <w:rPr>
          <w:rFonts w:hint="eastAsia"/>
          <w:kern w:val="0"/>
          <w:sz w:val="24"/>
          <w:szCs w:val="24"/>
        </w:rPr>
        <w:t>学生情感</w:t>
      </w:r>
      <w:r w:rsidRPr="00145493">
        <w:rPr>
          <w:rFonts w:hint="eastAsia"/>
          <w:kern w:val="0"/>
          <w:sz w:val="24"/>
          <w:szCs w:val="24"/>
        </w:rPr>
        <w:t>体验。</w:t>
      </w:r>
      <w:r w:rsidR="001837C5" w:rsidRPr="001837C5">
        <w:rPr>
          <w:rFonts w:hint="eastAsia"/>
          <w:kern w:val="0"/>
          <w:sz w:val="24"/>
          <w:szCs w:val="24"/>
        </w:rPr>
        <w:t>高频评语主要是正面评价：</w:t>
      </w:r>
      <w:r w:rsidR="00EE7E36" w:rsidRPr="00145493">
        <w:rPr>
          <w:rFonts w:hint="eastAsia"/>
          <w:kern w:val="0"/>
          <w:sz w:val="24"/>
          <w:szCs w:val="24"/>
        </w:rPr>
        <w:t>好，辛苦，不错，</w:t>
      </w:r>
    </w:p>
    <w:p w14:paraId="47253B53" w14:textId="7092A0AE" w:rsidR="00EE7E36" w:rsidRPr="00145493" w:rsidRDefault="00CB7439" w:rsidP="002853AF">
      <w:pPr>
        <w:spacing w:line="312" w:lineRule="auto"/>
        <w:jc w:val="center"/>
        <w:rPr>
          <w:kern w:val="0"/>
          <w:sz w:val="24"/>
          <w:szCs w:val="24"/>
        </w:rPr>
      </w:pPr>
      <w:r w:rsidRPr="00145493">
        <w:rPr>
          <w:rFonts w:hint="eastAsia"/>
          <w:kern w:val="0"/>
          <w:sz w:val="24"/>
          <w:szCs w:val="24"/>
        </w:rPr>
        <w:t xml:space="preserve"> </w:t>
      </w:r>
      <w:r w:rsidRPr="00145493">
        <w:rPr>
          <w:kern w:val="0"/>
          <w:sz w:val="24"/>
          <w:szCs w:val="24"/>
        </w:rPr>
        <w:t xml:space="preserve">  </w:t>
      </w:r>
      <w:r w:rsidR="001837C5" w:rsidRPr="001837C5">
        <w:rPr>
          <w:rFonts w:hint="eastAsia"/>
          <w:kern w:val="0"/>
          <w:sz w:val="24"/>
          <w:szCs w:val="24"/>
        </w:rPr>
        <w:t>负面评价较少，主要有：</w:t>
      </w:r>
      <w:r w:rsidRPr="00145493">
        <w:rPr>
          <w:rFonts w:hint="eastAsia"/>
          <w:kern w:val="0"/>
          <w:sz w:val="24"/>
          <w:szCs w:val="24"/>
        </w:rPr>
        <w:t>一般</w:t>
      </w:r>
      <w:r w:rsidR="00EE7E36" w:rsidRPr="00145493">
        <w:rPr>
          <w:rFonts w:hint="eastAsia"/>
          <w:kern w:val="0"/>
          <w:sz w:val="24"/>
          <w:szCs w:val="24"/>
        </w:rPr>
        <w:t>，中规中矩，较差</w:t>
      </w:r>
    </w:p>
    <w:p w14:paraId="7A61C7D3" w14:textId="77777777" w:rsidR="00987976" w:rsidRPr="00145493" w:rsidRDefault="00987976" w:rsidP="002853AF">
      <w:pPr>
        <w:spacing w:line="312" w:lineRule="auto"/>
        <w:jc w:val="center"/>
        <w:rPr>
          <w:kern w:val="0"/>
          <w:sz w:val="24"/>
          <w:szCs w:val="24"/>
        </w:rPr>
      </w:pPr>
      <w:r w:rsidRPr="00145493">
        <w:rPr>
          <w:noProof/>
          <w:kern w:val="0"/>
          <w:sz w:val="24"/>
          <w:szCs w:val="24"/>
        </w:rPr>
        <w:lastRenderedPageBreak/>
        <w:drawing>
          <wp:inline distT="0" distB="0" distL="0" distR="0" wp14:anchorId="06966B8F" wp14:editId="53A8F988">
            <wp:extent cx="3019425" cy="2264569"/>
            <wp:effectExtent l="0" t="0" r="0" b="2540"/>
            <wp:docPr id="3" name="图片 3" descr="C:\Users\1\Desktop\寒假各项总结\学生评教\学生评教评语分析\with_neg\comp_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寒假各项总结\学生评教\学生评教评语分析\with_neg\comp_em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368" cy="2267526"/>
                    </a:xfrm>
                    <a:prstGeom prst="rect">
                      <a:avLst/>
                    </a:prstGeom>
                    <a:noFill/>
                    <a:ln>
                      <a:noFill/>
                    </a:ln>
                  </pic:spPr>
                </pic:pic>
              </a:graphicData>
            </a:graphic>
          </wp:inline>
        </w:drawing>
      </w:r>
    </w:p>
    <w:p w14:paraId="143BE057" w14:textId="1DEA2916" w:rsidR="00CB7439" w:rsidRPr="00145493" w:rsidRDefault="00987976" w:rsidP="002853AF">
      <w:pPr>
        <w:spacing w:line="312" w:lineRule="auto"/>
        <w:rPr>
          <w:kern w:val="0"/>
          <w:sz w:val="24"/>
          <w:szCs w:val="24"/>
        </w:rPr>
      </w:pPr>
      <w:r w:rsidRPr="00145493">
        <w:rPr>
          <w:rFonts w:hint="eastAsia"/>
          <w:kern w:val="0"/>
          <w:sz w:val="24"/>
          <w:szCs w:val="24"/>
        </w:rPr>
        <w:t>（</w:t>
      </w:r>
      <w:r w:rsidRPr="00145493">
        <w:rPr>
          <w:rFonts w:hint="eastAsia"/>
          <w:kern w:val="0"/>
          <w:sz w:val="24"/>
          <w:szCs w:val="24"/>
        </w:rPr>
        <w:t>5</w:t>
      </w:r>
      <w:r w:rsidRPr="00145493">
        <w:rPr>
          <w:rFonts w:hint="eastAsia"/>
          <w:kern w:val="0"/>
          <w:sz w:val="24"/>
          <w:szCs w:val="24"/>
        </w:rPr>
        <w:t>）学生收获</w:t>
      </w:r>
      <w:r w:rsidR="00EE7E36" w:rsidRPr="00145493">
        <w:rPr>
          <w:rFonts w:hint="eastAsia"/>
          <w:kern w:val="0"/>
          <w:sz w:val="24"/>
          <w:szCs w:val="24"/>
        </w:rPr>
        <w:t>体验</w:t>
      </w:r>
      <w:r w:rsidRPr="00145493">
        <w:rPr>
          <w:rFonts w:hint="eastAsia"/>
          <w:kern w:val="0"/>
          <w:sz w:val="24"/>
          <w:szCs w:val="24"/>
        </w:rPr>
        <w:t>。</w:t>
      </w:r>
      <w:r w:rsidR="001837C5" w:rsidRPr="001837C5">
        <w:rPr>
          <w:rFonts w:hint="eastAsia"/>
          <w:kern w:val="0"/>
          <w:sz w:val="24"/>
          <w:szCs w:val="24"/>
        </w:rPr>
        <w:t>高频评语主要是正面评价：</w:t>
      </w:r>
      <w:r w:rsidR="00EE7E36" w:rsidRPr="00145493">
        <w:rPr>
          <w:rFonts w:hint="eastAsia"/>
          <w:kern w:val="0"/>
          <w:sz w:val="24"/>
          <w:szCs w:val="24"/>
        </w:rPr>
        <w:t>受益匪浅，积极性，快乐</w:t>
      </w:r>
    </w:p>
    <w:p w14:paraId="581A38A7" w14:textId="432A47EA" w:rsidR="00EE7E36" w:rsidRPr="00145493" w:rsidRDefault="001837C5" w:rsidP="002853AF">
      <w:pPr>
        <w:spacing w:line="312" w:lineRule="auto"/>
        <w:ind w:firstLineChars="950" w:firstLine="2280"/>
        <w:rPr>
          <w:kern w:val="0"/>
          <w:sz w:val="24"/>
          <w:szCs w:val="24"/>
        </w:rPr>
      </w:pPr>
      <w:r w:rsidRPr="001837C5">
        <w:rPr>
          <w:rFonts w:hint="eastAsia"/>
          <w:kern w:val="0"/>
          <w:sz w:val="24"/>
          <w:szCs w:val="24"/>
        </w:rPr>
        <w:t>负面评价较少，主要有：</w:t>
      </w:r>
      <w:r w:rsidR="00EE7E36" w:rsidRPr="00145493">
        <w:rPr>
          <w:rFonts w:hint="eastAsia"/>
          <w:kern w:val="0"/>
          <w:sz w:val="24"/>
          <w:szCs w:val="24"/>
        </w:rPr>
        <w:t>紧张，焦虑，模糊</w:t>
      </w:r>
    </w:p>
    <w:p w14:paraId="00FC50B7" w14:textId="77777777" w:rsidR="00AB5621" w:rsidRPr="00145493" w:rsidRDefault="00987976">
      <w:pPr>
        <w:spacing w:line="312" w:lineRule="auto"/>
        <w:ind w:firstLineChars="200" w:firstLine="482"/>
        <w:jc w:val="center"/>
        <w:rPr>
          <w:b/>
          <w:kern w:val="0"/>
          <w:sz w:val="24"/>
          <w:szCs w:val="24"/>
        </w:rPr>
      </w:pPr>
      <w:r w:rsidRPr="00145493">
        <w:rPr>
          <w:b/>
          <w:noProof/>
          <w:kern w:val="0"/>
          <w:sz w:val="24"/>
          <w:szCs w:val="24"/>
        </w:rPr>
        <w:drawing>
          <wp:inline distT="0" distB="0" distL="0" distR="0" wp14:anchorId="1479B32C" wp14:editId="1BDB4D84">
            <wp:extent cx="3228975" cy="2421731"/>
            <wp:effectExtent l="0" t="0" r="0" b="0"/>
            <wp:docPr id="4" name="图片 4" descr="C:\Users\1\Desktop\寒假各项总结\学生评教\学生评教评语分析\with_neg\comp_fee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寒假各项总结\学生评教\学生评教评语分析\with_neg\comp_feel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4785" cy="2426089"/>
                    </a:xfrm>
                    <a:prstGeom prst="rect">
                      <a:avLst/>
                    </a:prstGeom>
                    <a:noFill/>
                    <a:ln>
                      <a:noFill/>
                    </a:ln>
                  </pic:spPr>
                </pic:pic>
              </a:graphicData>
            </a:graphic>
          </wp:inline>
        </w:drawing>
      </w:r>
    </w:p>
    <w:p w14:paraId="6AB11B20" w14:textId="77777777" w:rsidR="001F00E3" w:rsidRPr="00145493" w:rsidRDefault="001F00E3">
      <w:pPr>
        <w:spacing w:line="312" w:lineRule="auto"/>
        <w:ind w:firstLineChars="200" w:firstLine="482"/>
        <w:rPr>
          <w:b/>
          <w:kern w:val="0"/>
          <w:sz w:val="24"/>
          <w:szCs w:val="24"/>
        </w:rPr>
      </w:pPr>
    </w:p>
    <w:p w14:paraId="276A7FA2" w14:textId="46E02565" w:rsidR="00AB5621" w:rsidRPr="00110AF4" w:rsidRDefault="00110AF4" w:rsidP="00110AF4">
      <w:pPr>
        <w:spacing w:line="300" w:lineRule="auto"/>
        <w:ind w:firstLineChars="200" w:firstLine="482"/>
        <w:jc w:val="left"/>
        <w:rPr>
          <w:b/>
          <w:kern w:val="0"/>
          <w:sz w:val="24"/>
          <w:szCs w:val="24"/>
        </w:rPr>
      </w:pPr>
      <w:r>
        <w:rPr>
          <w:rFonts w:ascii="宋体" w:hAnsi="宋体" w:hint="eastAsia"/>
          <w:b/>
          <w:kern w:val="0"/>
          <w:sz w:val="24"/>
          <w:szCs w:val="24"/>
        </w:rPr>
        <w:t>（四</w:t>
      </w:r>
      <w:r w:rsidRPr="00145493">
        <w:rPr>
          <w:rFonts w:ascii="宋体" w:hAnsi="宋体" w:hint="eastAsia"/>
          <w:b/>
          <w:kern w:val="0"/>
          <w:sz w:val="24"/>
          <w:szCs w:val="24"/>
        </w:rPr>
        <w:t>）学生</w:t>
      </w:r>
      <w:r w:rsidR="00887AB2" w:rsidRPr="00145493">
        <w:rPr>
          <w:rFonts w:ascii="宋体" w:hAnsi="宋体"/>
          <w:b/>
          <w:kern w:val="0"/>
          <w:sz w:val="24"/>
          <w:szCs w:val="24"/>
        </w:rPr>
        <w:t>参评率</w:t>
      </w:r>
    </w:p>
    <w:p w14:paraId="258E8F97" w14:textId="23185ACF" w:rsidR="00110AF4" w:rsidRDefault="00110AF4">
      <w:pPr>
        <w:spacing w:line="312" w:lineRule="auto"/>
        <w:ind w:firstLineChars="200" w:firstLine="480"/>
        <w:outlineLvl w:val="0"/>
        <w:rPr>
          <w:rFonts w:ascii="宋体" w:hAnsi="宋体"/>
          <w:sz w:val="24"/>
          <w:szCs w:val="24"/>
        </w:rPr>
      </w:pPr>
      <w:r>
        <w:rPr>
          <w:rFonts w:ascii="宋体" w:hAnsi="宋体" w:hint="eastAsia"/>
          <w:sz w:val="24"/>
          <w:szCs w:val="24"/>
        </w:rPr>
        <w:t>学生评教是学校教学质量评价的重要环节，各教学单位在开展学生评教工作前应当向学生进行宣传发动，使学生明确评教的目的和意义，了解评价指标的内涵，掌握评教的方法。</w:t>
      </w:r>
    </w:p>
    <w:p w14:paraId="78608E30" w14:textId="5EC183F5" w:rsidR="00666B9E" w:rsidRDefault="00666B9E">
      <w:pPr>
        <w:spacing w:line="312" w:lineRule="auto"/>
        <w:ind w:firstLineChars="200" w:firstLine="480"/>
        <w:outlineLvl w:val="0"/>
        <w:rPr>
          <w:rFonts w:ascii="宋体" w:hAnsi="宋体"/>
          <w:sz w:val="24"/>
          <w:szCs w:val="24"/>
        </w:rPr>
      </w:pPr>
      <w:r>
        <w:rPr>
          <w:rFonts w:ascii="宋体" w:hAnsi="宋体" w:hint="eastAsia"/>
          <w:sz w:val="24"/>
          <w:szCs w:val="24"/>
        </w:rPr>
        <w:t>学生期中评教由各个学院制定评价指标，发布问卷，组织学生完成评价，主要用于教学过程中及时了解教师教学状况、及时优化教学过程；学生期末评教由学校评估中心统一发布问卷，主要用于学校和教学单位了解学生对教师教学状况和教学效果的整体评价。</w:t>
      </w:r>
    </w:p>
    <w:p w14:paraId="685FA323" w14:textId="44F1E2B4" w:rsidR="00666B9E" w:rsidRDefault="00666B9E">
      <w:pPr>
        <w:spacing w:line="312" w:lineRule="auto"/>
        <w:ind w:firstLineChars="200" w:firstLine="480"/>
        <w:outlineLvl w:val="0"/>
        <w:rPr>
          <w:rFonts w:ascii="宋体" w:hAnsi="宋体"/>
          <w:kern w:val="0"/>
          <w:sz w:val="24"/>
          <w:szCs w:val="24"/>
        </w:rPr>
      </w:pPr>
      <w:r>
        <w:rPr>
          <w:rFonts w:ascii="宋体" w:hAnsi="宋体" w:hint="eastAsia"/>
          <w:sz w:val="24"/>
          <w:szCs w:val="24"/>
        </w:rPr>
        <w:t>根据本学期数据来看，</w:t>
      </w:r>
      <w:r w:rsidR="00887AB2" w:rsidRPr="00145493">
        <w:rPr>
          <w:rFonts w:ascii="宋体" w:hAnsi="宋体" w:hint="eastAsia"/>
          <w:sz w:val="24"/>
          <w:szCs w:val="24"/>
        </w:rPr>
        <w:t>学生期末</w:t>
      </w:r>
      <w:r w:rsidR="00887AB2" w:rsidRPr="00145493">
        <w:rPr>
          <w:rFonts w:ascii="宋体" w:hAnsi="宋体" w:hint="eastAsia"/>
          <w:kern w:val="0"/>
          <w:sz w:val="24"/>
          <w:szCs w:val="24"/>
        </w:rPr>
        <w:t>评教</w:t>
      </w:r>
      <w:r w:rsidR="00887AB2" w:rsidRPr="00145493">
        <w:rPr>
          <w:rFonts w:ascii="宋体" w:hAnsi="宋体"/>
          <w:kern w:val="0"/>
          <w:sz w:val="24"/>
          <w:szCs w:val="24"/>
        </w:rPr>
        <w:t>参评率</w:t>
      </w:r>
      <w:r>
        <w:rPr>
          <w:rFonts w:ascii="宋体" w:hAnsi="宋体" w:hint="eastAsia"/>
          <w:kern w:val="0"/>
          <w:sz w:val="24"/>
          <w:szCs w:val="24"/>
        </w:rPr>
        <w:t>保持在较高的水平，但是学生期中评教率各学院间差异较大</w:t>
      </w:r>
      <w:r w:rsidR="00887AB2" w:rsidRPr="00145493">
        <w:rPr>
          <w:rFonts w:ascii="宋体" w:hAnsi="宋体" w:hint="eastAsia"/>
          <w:kern w:val="0"/>
          <w:sz w:val="24"/>
          <w:szCs w:val="24"/>
        </w:rPr>
        <w:t>，</w:t>
      </w:r>
      <w:r w:rsidR="00803BF3">
        <w:rPr>
          <w:rFonts w:ascii="宋体" w:hAnsi="宋体" w:hint="eastAsia"/>
          <w:kern w:val="0"/>
          <w:sz w:val="24"/>
          <w:szCs w:val="24"/>
        </w:rPr>
        <w:t>将会对教师个人分数造成一定的影响。</w:t>
      </w:r>
      <w:r w:rsidR="00887AB2" w:rsidRPr="00145493">
        <w:rPr>
          <w:rFonts w:ascii="宋体" w:hAnsi="宋体"/>
          <w:kern w:val="0"/>
          <w:sz w:val="24"/>
          <w:szCs w:val="24"/>
        </w:rPr>
        <w:t>各教学单位</w:t>
      </w:r>
      <w:r w:rsidR="00803BF3">
        <w:rPr>
          <w:rFonts w:ascii="宋体" w:hAnsi="宋体" w:hint="eastAsia"/>
          <w:kern w:val="0"/>
          <w:sz w:val="24"/>
          <w:szCs w:val="24"/>
        </w:rPr>
        <w:t>本学期学生评教</w:t>
      </w:r>
      <w:r w:rsidR="00887AB2" w:rsidRPr="00145493">
        <w:rPr>
          <w:rFonts w:ascii="宋体" w:hAnsi="宋体"/>
          <w:kern w:val="0"/>
          <w:sz w:val="24"/>
          <w:szCs w:val="24"/>
        </w:rPr>
        <w:t>参评率如下（见表</w:t>
      </w:r>
      <w:r w:rsidR="00887AB2" w:rsidRPr="00145493">
        <w:rPr>
          <w:kern w:val="0"/>
          <w:sz w:val="24"/>
          <w:szCs w:val="24"/>
        </w:rPr>
        <w:t>8</w:t>
      </w:r>
      <w:r w:rsidR="00887AB2" w:rsidRPr="00145493">
        <w:rPr>
          <w:rFonts w:ascii="宋体" w:hAnsi="宋体"/>
          <w:kern w:val="0"/>
          <w:sz w:val="24"/>
          <w:szCs w:val="24"/>
        </w:rPr>
        <w:t>）</w:t>
      </w:r>
      <w:r w:rsidR="00887AB2" w:rsidRPr="00145493">
        <w:rPr>
          <w:rFonts w:ascii="宋体" w:hAnsi="宋体" w:hint="eastAsia"/>
          <w:kern w:val="0"/>
          <w:sz w:val="24"/>
          <w:szCs w:val="24"/>
        </w:rPr>
        <w:t>。</w:t>
      </w:r>
    </w:p>
    <w:p w14:paraId="3BAF2319" w14:textId="1C2731BF" w:rsidR="00AB5621" w:rsidRPr="00145493" w:rsidRDefault="00803BF3">
      <w:pPr>
        <w:spacing w:line="312" w:lineRule="auto"/>
        <w:ind w:firstLineChars="200" w:firstLine="480"/>
        <w:outlineLvl w:val="0"/>
        <w:rPr>
          <w:kern w:val="0"/>
          <w:sz w:val="24"/>
          <w:szCs w:val="24"/>
        </w:rPr>
      </w:pPr>
      <w:r>
        <w:rPr>
          <w:rFonts w:ascii="宋体" w:hAnsi="宋体" w:hint="eastAsia"/>
          <w:kern w:val="0"/>
          <w:sz w:val="24"/>
          <w:szCs w:val="24"/>
        </w:rPr>
        <w:t>学生期末评教全校参评率为9</w:t>
      </w:r>
      <w:r>
        <w:rPr>
          <w:rFonts w:ascii="宋体" w:hAnsi="宋体"/>
          <w:kern w:val="0"/>
          <w:sz w:val="24"/>
          <w:szCs w:val="24"/>
        </w:rPr>
        <w:t>1.15</w:t>
      </w:r>
      <w:r>
        <w:rPr>
          <w:rFonts w:ascii="宋体" w:hAnsi="宋体" w:hint="eastAsia"/>
          <w:kern w:val="0"/>
          <w:sz w:val="24"/>
          <w:szCs w:val="24"/>
        </w:rPr>
        <w:t>%，</w:t>
      </w:r>
      <w:r w:rsidR="00C502A9" w:rsidRPr="00145493">
        <w:rPr>
          <w:rFonts w:ascii="宋体" w:hAnsi="宋体" w:hint="eastAsia"/>
          <w:kern w:val="0"/>
          <w:sz w:val="24"/>
          <w:szCs w:val="24"/>
        </w:rPr>
        <w:t>有1</w:t>
      </w:r>
      <w:r w:rsidR="00C502A9" w:rsidRPr="00145493">
        <w:rPr>
          <w:rFonts w:ascii="宋体" w:hAnsi="宋体"/>
          <w:kern w:val="0"/>
          <w:sz w:val="24"/>
          <w:szCs w:val="24"/>
        </w:rPr>
        <w:t>1</w:t>
      </w:r>
      <w:r w:rsidR="00C502A9" w:rsidRPr="00145493">
        <w:rPr>
          <w:rFonts w:ascii="宋体" w:hAnsi="宋体" w:hint="eastAsia"/>
          <w:kern w:val="0"/>
          <w:sz w:val="24"/>
          <w:szCs w:val="24"/>
        </w:rPr>
        <w:t>个</w:t>
      </w:r>
      <w:r w:rsidR="00887AB2" w:rsidRPr="00145493">
        <w:rPr>
          <w:rFonts w:ascii="宋体" w:hAnsi="宋体" w:hint="eastAsia"/>
          <w:kern w:val="0"/>
          <w:sz w:val="24"/>
          <w:szCs w:val="24"/>
        </w:rPr>
        <w:t>学院的参评率在</w:t>
      </w:r>
      <w:r w:rsidR="00887AB2" w:rsidRPr="00145493">
        <w:rPr>
          <w:rFonts w:hint="eastAsia"/>
          <w:kern w:val="0"/>
          <w:sz w:val="24"/>
          <w:szCs w:val="24"/>
        </w:rPr>
        <w:t>9</w:t>
      </w:r>
      <w:r w:rsidR="00887AB2" w:rsidRPr="00145493">
        <w:rPr>
          <w:kern w:val="0"/>
          <w:sz w:val="24"/>
          <w:szCs w:val="24"/>
        </w:rPr>
        <w:t>0</w:t>
      </w:r>
      <w:r w:rsidR="00887AB2" w:rsidRPr="00145493">
        <w:rPr>
          <w:rFonts w:hint="eastAsia"/>
          <w:kern w:val="0"/>
          <w:sz w:val="24"/>
          <w:szCs w:val="24"/>
        </w:rPr>
        <w:t>%</w:t>
      </w:r>
      <w:r w:rsidR="00887AB2" w:rsidRPr="00145493">
        <w:rPr>
          <w:rFonts w:ascii="宋体" w:hAnsi="宋体" w:hint="eastAsia"/>
          <w:kern w:val="0"/>
          <w:sz w:val="24"/>
          <w:szCs w:val="24"/>
        </w:rPr>
        <w:t>以上</w:t>
      </w:r>
      <w:r>
        <w:rPr>
          <w:rFonts w:ascii="宋体" w:hAnsi="宋体" w:hint="eastAsia"/>
          <w:kern w:val="0"/>
          <w:sz w:val="24"/>
          <w:szCs w:val="24"/>
        </w:rPr>
        <w:t>；学生期中评教全校参评率为</w:t>
      </w:r>
      <w:r>
        <w:rPr>
          <w:rFonts w:ascii="宋体" w:hAnsi="宋体"/>
          <w:kern w:val="0"/>
          <w:sz w:val="24"/>
          <w:szCs w:val="24"/>
        </w:rPr>
        <w:t>63.25</w:t>
      </w:r>
      <w:r>
        <w:rPr>
          <w:rFonts w:ascii="宋体" w:hAnsi="宋体" w:hint="eastAsia"/>
          <w:kern w:val="0"/>
          <w:sz w:val="24"/>
          <w:szCs w:val="24"/>
        </w:rPr>
        <w:t>%，只有1个学院的参评率在9</w:t>
      </w:r>
      <w:r>
        <w:rPr>
          <w:rFonts w:ascii="宋体" w:hAnsi="宋体"/>
          <w:kern w:val="0"/>
          <w:sz w:val="24"/>
          <w:szCs w:val="24"/>
        </w:rPr>
        <w:t>0</w:t>
      </w:r>
      <w:r>
        <w:rPr>
          <w:rFonts w:ascii="宋体" w:hAnsi="宋体" w:hint="eastAsia"/>
          <w:kern w:val="0"/>
          <w:sz w:val="24"/>
          <w:szCs w:val="24"/>
        </w:rPr>
        <w:t>%以上，有3个学</w:t>
      </w:r>
      <w:r>
        <w:rPr>
          <w:rFonts w:ascii="宋体" w:hAnsi="宋体" w:hint="eastAsia"/>
          <w:kern w:val="0"/>
          <w:sz w:val="24"/>
          <w:szCs w:val="24"/>
        </w:rPr>
        <w:lastRenderedPageBreak/>
        <w:t>院参评率不足5</w:t>
      </w:r>
      <w:r>
        <w:rPr>
          <w:rFonts w:ascii="宋体" w:hAnsi="宋体"/>
          <w:kern w:val="0"/>
          <w:sz w:val="24"/>
          <w:szCs w:val="24"/>
        </w:rPr>
        <w:t>0</w:t>
      </w:r>
      <w:r>
        <w:rPr>
          <w:rFonts w:ascii="宋体" w:hAnsi="宋体" w:hint="eastAsia"/>
          <w:kern w:val="0"/>
          <w:sz w:val="24"/>
          <w:szCs w:val="24"/>
        </w:rPr>
        <w:t>%。</w:t>
      </w:r>
      <w:r w:rsidR="00887AB2" w:rsidRPr="00145493">
        <w:rPr>
          <w:rFonts w:ascii="宋体" w:hAnsi="宋体" w:hint="eastAsia"/>
          <w:kern w:val="0"/>
          <w:sz w:val="24"/>
          <w:szCs w:val="24"/>
        </w:rPr>
        <w:t>东语学院</w:t>
      </w:r>
      <w:r>
        <w:rPr>
          <w:rFonts w:ascii="宋体" w:hAnsi="宋体" w:hint="eastAsia"/>
          <w:kern w:val="0"/>
          <w:sz w:val="24"/>
          <w:szCs w:val="24"/>
        </w:rPr>
        <w:t>期中和期末</w:t>
      </w:r>
      <w:r w:rsidR="00887AB2" w:rsidRPr="00145493">
        <w:rPr>
          <w:rFonts w:ascii="宋体" w:hAnsi="宋体" w:hint="eastAsia"/>
          <w:kern w:val="0"/>
          <w:sz w:val="24"/>
          <w:szCs w:val="24"/>
        </w:rPr>
        <w:t>参评率</w:t>
      </w:r>
      <w:r>
        <w:rPr>
          <w:rFonts w:ascii="宋体" w:hAnsi="宋体" w:hint="eastAsia"/>
          <w:kern w:val="0"/>
          <w:sz w:val="24"/>
          <w:szCs w:val="24"/>
        </w:rPr>
        <w:t>均是最高</w:t>
      </w:r>
      <w:r w:rsidR="00887AB2" w:rsidRPr="00145493">
        <w:rPr>
          <w:rFonts w:ascii="宋体" w:hAnsi="宋体" w:hint="eastAsia"/>
          <w:kern w:val="0"/>
          <w:sz w:val="24"/>
          <w:szCs w:val="24"/>
        </w:rPr>
        <w:t>。学生评教是学校教学质量管理的重要环节，各学院应持续加强对学生评教工作的宣传，动员全体学生积极参与评教，</w:t>
      </w:r>
      <w:r>
        <w:rPr>
          <w:rFonts w:ascii="宋体" w:hAnsi="宋体" w:hint="eastAsia"/>
          <w:kern w:val="0"/>
          <w:sz w:val="24"/>
          <w:szCs w:val="24"/>
        </w:rPr>
        <w:t>向学生评教工作开展优秀的学院调研学习，</w:t>
      </w:r>
      <w:r w:rsidR="00887AB2" w:rsidRPr="00145493">
        <w:rPr>
          <w:rFonts w:ascii="宋体" w:hAnsi="宋体" w:hint="eastAsia"/>
          <w:kern w:val="0"/>
          <w:sz w:val="24"/>
          <w:szCs w:val="24"/>
        </w:rPr>
        <w:t>共同促进学校教学质量的提升。</w:t>
      </w:r>
    </w:p>
    <w:p w14:paraId="48E2473B" w14:textId="77777777" w:rsidR="00AB5621" w:rsidRPr="00145493" w:rsidRDefault="00887AB2">
      <w:pPr>
        <w:spacing w:beforeLines="50" w:before="120" w:line="312" w:lineRule="auto"/>
        <w:jc w:val="center"/>
        <w:rPr>
          <w:rFonts w:eastAsia="黑体"/>
          <w:kern w:val="0"/>
        </w:rPr>
      </w:pPr>
      <w:r w:rsidRPr="00145493">
        <w:rPr>
          <w:rFonts w:ascii="黑体" w:eastAsia="黑体" w:hAnsi="黑体"/>
          <w:kern w:val="0"/>
        </w:rPr>
        <w:t>表</w:t>
      </w:r>
      <w:r w:rsidRPr="00145493">
        <w:rPr>
          <w:rFonts w:eastAsia="黑体"/>
          <w:kern w:val="0"/>
        </w:rPr>
        <w:t>8</w:t>
      </w:r>
      <w:r w:rsidRPr="00145493">
        <w:rPr>
          <w:rFonts w:eastAsia="黑体" w:hint="eastAsia"/>
          <w:kern w:val="0"/>
        </w:rPr>
        <w:t xml:space="preserve"> </w:t>
      </w:r>
      <w:r w:rsidRPr="00145493">
        <w:rPr>
          <w:rFonts w:eastAsia="黑体"/>
          <w:kern w:val="0"/>
        </w:rPr>
        <w:t xml:space="preserve"> </w:t>
      </w:r>
      <w:r w:rsidRPr="00145493">
        <w:rPr>
          <w:rFonts w:ascii="黑体" w:eastAsia="黑体" w:hAnsi="黑体"/>
          <w:kern w:val="0"/>
        </w:rPr>
        <w:t>各教学单位学生参评率（</w:t>
      </w:r>
      <w:r w:rsidRPr="00145493">
        <w:rPr>
          <w:rFonts w:eastAsia="黑体"/>
          <w:kern w:val="0"/>
        </w:rPr>
        <w:t>%</w:t>
      </w:r>
      <w:r w:rsidRPr="00145493">
        <w:rPr>
          <w:rFonts w:ascii="黑体" w:eastAsia="黑体" w:hAnsi="黑体"/>
          <w:kern w:val="0"/>
        </w:rPr>
        <w:t>）</w:t>
      </w:r>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68"/>
        <w:gridCol w:w="1234"/>
        <w:gridCol w:w="1309"/>
        <w:gridCol w:w="1381"/>
        <w:gridCol w:w="1417"/>
        <w:gridCol w:w="1413"/>
      </w:tblGrid>
      <w:tr w:rsidR="00AB5621" w:rsidRPr="00145493" w14:paraId="6D82ACFB" w14:textId="77777777">
        <w:trPr>
          <w:trHeight w:val="482"/>
          <w:tblHeader/>
          <w:jc w:val="center"/>
        </w:trPr>
        <w:tc>
          <w:tcPr>
            <w:tcW w:w="1468" w:type="dxa"/>
            <w:shd w:val="clear" w:color="auto" w:fill="E0E0E0"/>
            <w:vAlign w:val="center"/>
          </w:tcPr>
          <w:p w14:paraId="2BD37169" w14:textId="77777777" w:rsidR="00AB5621" w:rsidRPr="00145493" w:rsidRDefault="00887AB2">
            <w:pPr>
              <w:ind w:leftChars="-50" w:left="-105" w:rightChars="-50" w:right="-105"/>
              <w:jc w:val="center"/>
              <w:rPr>
                <w:rFonts w:eastAsia="黑体"/>
              </w:rPr>
            </w:pPr>
            <w:r w:rsidRPr="00145493">
              <w:rPr>
                <w:rFonts w:eastAsia="黑体"/>
              </w:rPr>
              <w:t>教学单位</w:t>
            </w:r>
          </w:p>
        </w:tc>
        <w:tc>
          <w:tcPr>
            <w:tcW w:w="1234" w:type="dxa"/>
            <w:shd w:val="clear" w:color="auto" w:fill="E0E0E0"/>
            <w:vAlign w:val="center"/>
          </w:tcPr>
          <w:p w14:paraId="58678B7E" w14:textId="77777777" w:rsidR="00666B9E" w:rsidRDefault="00887AB2">
            <w:pPr>
              <w:ind w:leftChars="-50" w:left="-105" w:rightChars="-50" w:right="-105"/>
              <w:jc w:val="center"/>
              <w:rPr>
                <w:rFonts w:eastAsia="黑体"/>
              </w:rPr>
            </w:pPr>
            <w:r w:rsidRPr="00145493">
              <w:rPr>
                <w:rFonts w:eastAsia="黑体"/>
              </w:rPr>
              <w:t>学生</w:t>
            </w:r>
            <w:r w:rsidR="00666B9E">
              <w:rPr>
                <w:rFonts w:eastAsia="黑体" w:hint="eastAsia"/>
              </w:rPr>
              <w:t>期末</w:t>
            </w:r>
          </w:p>
          <w:p w14:paraId="69B28DDA" w14:textId="011687E2" w:rsidR="00AB5621" w:rsidRPr="00145493" w:rsidRDefault="00887AB2">
            <w:pPr>
              <w:ind w:leftChars="-50" w:left="-105" w:rightChars="-50" w:right="-105"/>
              <w:jc w:val="center"/>
              <w:rPr>
                <w:rFonts w:eastAsia="黑体"/>
              </w:rPr>
            </w:pPr>
            <w:r w:rsidRPr="00145493">
              <w:rPr>
                <w:rFonts w:eastAsia="黑体"/>
              </w:rPr>
              <w:t>参评率</w:t>
            </w:r>
          </w:p>
        </w:tc>
        <w:tc>
          <w:tcPr>
            <w:tcW w:w="1309" w:type="dxa"/>
            <w:shd w:val="clear" w:color="auto" w:fill="E0E0E0"/>
            <w:vAlign w:val="center"/>
          </w:tcPr>
          <w:p w14:paraId="24C37F08" w14:textId="77777777" w:rsidR="00666B9E" w:rsidRDefault="00666B9E">
            <w:pPr>
              <w:ind w:leftChars="-50" w:left="-105" w:rightChars="-50" w:right="-105"/>
              <w:jc w:val="center"/>
              <w:rPr>
                <w:rFonts w:eastAsia="黑体"/>
              </w:rPr>
            </w:pPr>
            <w:r>
              <w:rPr>
                <w:rFonts w:eastAsia="黑体" w:hint="eastAsia"/>
              </w:rPr>
              <w:t>学生期中</w:t>
            </w:r>
          </w:p>
          <w:p w14:paraId="01F8D3B1" w14:textId="10158607" w:rsidR="00AB5621" w:rsidRPr="00145493" w:rsidRDefault="00887AB2">
            <w:pPr>
              <w:ind w:leftChars="-50" w:left="-105" w:rightChars="-50" w:right="-105"/>
              <w:jc w:val="center"/>
              <w:rPr>
                <w:rFonts w:eastAsia="黑体"/>
              </w:rPr>
            </w:pPr>
            <w:r w:rsidRPr="00145493">
              <w:rPr>
                <w:rFonts w:eastAsia="黑体"/>
              </w:rPr>
              <w:t>参评率</w:t>
            </w:r>
          </w:p>
        </w:tc>
        <w:tc>
          <w:tcPr>
            <w:tcW w:w="1381" w:type="dxa"/>
            <w:shd w:val="clear" w:color="auto" w:fill="E0E0E0"/>
            <w:vAlign w:val="center"/>
          </w:tcPr>
          <w:p w14:paraId="41DDEB91" w14:textId="77777777" w:rsidR="00AB5621" w:rsidRPr="00145493" w:rsidRDefault="00887AB2">
            <w:pPr>
              <w:ind w:leftChars="-50" w:left="-105" w:rightChars="-50" w:right="-105"/>
              <w:jc w:val="center"/>
              <w:rPr>
                <w:rFonts w:eastAsia="黑体"/>
              </w:rPr>
            </w:pPr>
            <w:r w:rsidRPr="00145493">
              <w:rPr>
                <w:rFonts w:eastAsia="黑体"/>
              </w:rPr>
              <w:t>教学单位</w:t>
            </w:r>
          </w:p>
        </w:tc>
        <w:tc>
          <w:tcPr>
            <w:tcW w:w="1417" w:type="dxa"/>
            <w:shd w:val="clear" w:color="auto" w:fill="E0E0E0"/>
            <w:vAlign w:val="center"/>
          </w:tcPr>
          <w:p w14:paraId="4C5B3337" w14:textId="77777777" w:rsidR="00666B9E" w:rsidRDefault="00887AB2">
            <w:pPr>
              <w:ind w:leftChars="-50" w:left="-105" w:rightChars="-50" w:right="-105"/>
              <w:jc w:val="center"/>
              <w:rPr>
                <w:rFonts w:eastAsia="黑体"/>
              </w:rPr>
            </w:pPr>
            <w:r w:rsidRPr="00145493">
              <w:rPr>
                <w:rFonts w:eastAsia="黑体"/>
              </w:rPr>
              <w:t>学生</w:t>
            </w:r>
            <w:r w:rsidR="00666B9E">
              <w:rPr>
                <w:rFonts w:eastAsia="黑体" w:hint="eastAsia"/>
              </w:rPr>
              <w:t>期末</w:t>
            </w:r>
          </w:p>
          <w:p w14:paraId="79A2F157" w14:textId="3198C21A" w:rsidR="00AB5621" w:rsidRPr="00145493" w:rsidRDefault="00887AB2">
            <w:pPr>
              <w:ind w:leftChars="-50" w:left="-105" w:rightChars="-50" w:right="-105"/>
              <w:jc w:val="center"/>
              <w:rPr>
                <w:rFonts w:eastAsia="黑体"/>
              </w:rPr>
            </w:pPr>
            <w:r w:rsidRPr="00145493">
              <w:rPr>
                <w:rFonts w:eastAsia="黑体"/>
              </w:rPr>
              <w:t>参评率</w:t>
            </w:r>
          </w:p>
        </w:tc>
        <w:tc>
          <w:tcPr>
            <w:tcW w:w="1413" w:type="dxa"/>
            <w:shd w:val="clear" w:color="auto" w:fill="E0E0E0"/>
            <w:vAlign w:val="center"/>
          </w:tcPr>
          <w:p w14:paraId="3AD87B6B" w14:textId="77777777" w:rsidR="00666B9E" w:rsidRDefault="00666B9E">
            <w:pPr>
              <w:ind w:leftChars="-50" w:left="-105" w:rightChars="-50" w:right="-105"/>
              <w:jc w:val="center"/>
              <w:rPr>
                <w:rFonts w:eastAsia="黑体"/>
              </w:rPr>
            </w:pPr>
            <w:r>
              <w:rPr>
                <w:rFonts w:eastAsia="黑体" w:hint="eastAsia"/>
              </w:rPr>
              <w:t>学生期中</w:t>
            </w:r>
          </w:p>
          <w:p w14:paraId="7B119B60" w14:textId="49E39503" w:rsidR="00AB5621" w:rsidRPr="00145493" w:rsidRDefault="00887AB2">
            <w:pPr>
              <w:ind w:leftChars="-50" w:left="-105" w:rightChars="-50" w:right="-105"/>
              <w:jc w:val="center"/>
              <w:rPr>
                <w:rFonts w:eastAsia="黑体"/>
              </w:rPr>
            </w:pPr>
            <w:r w:rsidRPr="00145493">
              <w:rPr>
                <w:rFonts w:eastAsia="黑体"/>
              </w:rPr>
              <w:t>参评率</w:t>
            </w:r>
          </w:p>
        </w:tc>
      </w:tr>
      <w:tr w:rsidR="00AB5621" w:rsidRPr="00145493" w14:paraId="3BEE0956" w14:textId="77777777">
        <w:trPr>
          <w:trHeight w:val="482"/>
          <w:jc w:val="center"/>
        </w:trPr>
        <w:tc>
          <w:tcPr>
            <w:tcW w:w="1468" w:type="dxa"/>
            <w:vAlign w:val="center"/>
          </w:tcPr>
          <w:p w14:paraId="493303CE" w14:textId="77777777" w:rsidR="00AB5621" w:rsidRPr="00145493" w:rsidRDefault="00887AB2">
            <w:pPr>
              <w:jc w:val="center"/>
            </w:pPr>
            <w:r w:rsidRPr="00145493">
              <w:t>英文学院</w:t>
            </w:r>
          </w:p>
        </w:tc>
        <w:tc>
          <w:tcPr>
            <w:tcW w:w="1234" w:type="dxa"/>
            <w:vAlign w:val="center"/>
          </w:tcPr>
          <w:p w14:paraId="4525E1F5" w14:textId="77777777" w:rsidR="00AB5621" w:rsidRPr="00803BF3" w:rsidRDefault="00887AB2">
            <w:pPr>
              <w:widowControl/>
              <w:jc w:val="center"/>
              <w:textAlignment w:val="bottom"/>
              <w:rPr>
                <w:rFonts w:cs="Calibri"/>
                <w:bCs/>
                <w:szCs w:val="22"/>
              </w:rPr>
            </w:pPr>
            <w:r w:rsidRPr="00803BF3">
              <w:rPr>
                <w:rFonts w:cs="Calibri" w:hint="eastAsia"/>
                <w:bCs/>
                <w:szCs w:val="22"/>
              </w:rPr>
              <w:t>85.71%</w:t>
            </w:r>
          </w:p>
        </w:tc>
        <w:tc>
          <w:tcPr>
            <w:tcW w:w="1309" w:type="dxa"/>
            <w:vAlign w:val="center"/>
          </w:tcPr>
          <w:p w14:paraId="595A51F6" w14:textId="4AD46439" w:rsidR="00AB5621" w:rsidRPr="00145493" w:rsidRDefault="0079330D">
            <w:pPr>
              <w:jc w:val="center"/>
            </w:pPr>
            <w:r>
              <w:rPr>
                <w:rFonts w:hint="eastAsia"/>
              </w:rPr>
              <w:t>2</w:t>
            </w:r>
            <w:r>
              <w:t>5.58</w:t>
            </w:r>
            <w:r>
              <w:rPr>
                <w:rFonts w:hint="eastAsia"/>
              </w:rPr>
              <w:t>%</w:t>
            </w:r>
          </w:p>
        </w:tc>
        <w:tc>
          <w:tcPr>
            <w:tcW w:w="1381" w:type="dxa"/>
            <w:vAlign w:val="center"/>
          </w:tcPr>
          <w:p w14:paraId="79074206" w14:textId="77777777" w:rsidR="00AB5621" w:rsidRPr="00145493" w:rsidRDefault="00887AB2">
            <w:pPr>
              <w:jc w:val="center"/>
            </w:pPr>
            <w:r w:rsidRPr="00145493">
              <w:t>法学院</w:t>
            </w:r>
          </w:p>
        </w:tc>
        <w:tc>
          <w:tcPr>
            <w:tcW w:w="1417" w:type="dxa"/>
            <w:vAlign w:val="center"/>
          </w:tcPr>
          <w:p w14:paraId="267CE375" w14:textId="77777777" w:rsidR="00AB5621" w:rsidRPr="00803BF3" w:rsidRDefault="00887AB2">
            <w:pPr>
              <w:widowControl/>
              <w:jc w:val="center"/>
              <w:textAlignment w:val="bottom"/>
              <w:rPr>
                <w:rFonts w:cs="Calibri"/>
                <w:bCs/>
                <w:szCs w:val="22"/>
              </w:rPr>
            </w:pPr>
            <w:r w:rsidRPr="00803BF3">
              <w:rPr>
                <w:rFonts w:cs="Calibri" w:hint="eastAsia"/>
                <w:bCs/>
                <w:szCs w:val="22"/>
              </w:rPr>
              <w:t>87.01%</w:t>
            </w:r>
          </w:p>
        </w:tc>
        <w:tc>
          <w:tcPr>
            <w:tcW w:w="1413" w:type="dxa"/>
            <w:vAlign w:val="center"/>
          </w:tcPr>
          <w:p w14:paraId="202EBBF9" w14:textId="5E6A284A" w:rsidR="00AB5621" w:rsidRPr="00145493" w:rsidRDefault="00FD6C56">
            <w:pPr>
              <w:jc w:val="center"/>
            </w:pPr>
            <w:r>
              <w:rPr>
                <w:rFonts w:hint="eastAsia"/>
              </w:rPr>
              <w:t>6</w:t>
            </w:r>
            <w:r>
              <w:t>2.85</w:t>
            </w:r>
            <w:r>
              <w:rPr>
                <w:rFonts w:hint="eastAsia"/>
              </w:rPr>
              <w:t>%</w:t>
            </w:r>
          </w:p>
        </w:tc>
      </w:tr>
      <w:tr w:rsidR="00AB5621" w:rsidRPr="00145493" w14:paraId="1C3BD406" w14:textId="77777777">
        <w:trPr>
          <w:trHeight w:val="482"/>
          <w:jc w:val="center"/>
        </w:trPr>
        <w:tc>
          <w:tcPr>
            <w:tcW w:w="1468" w:type="dxa"/>
            <w:vAlign w:val="center"/>
          </w:tcPr>
          <w:p w14:paraId="35E905D4" w14:textId="77777777" w:rsidR="00AB5621" w:rsidRPr="00145493" w:rsidRDefault="00887AB2">
            <w:pPr>
              <w:jc w:val="center"/>
            </w:pPr>
            <w:r w:rsidRPr="00145493">
              <w:t>经贸学院</w:t>
            </w:r>
          </w:p>
        </w:tc>
        <w:tc>
          <w:tcPr>
            <w:tcW w:w="1234" w:type="dxa"/>
            <w:vAlign w:val="center"/>
          </w:tcPr>
          <w:p w14:paraId="47916AD6" w14:textId="77777777" w:rsidR="00AB5621" w:rsidRPr="00803BF3" w:rsidRDefault="00887AB2">
            <w:pPr>
              <w:widowControl/>
              <w:jc w:val="center"/>
              <w:textAlignment w:val="bottom"/>
              <w:rPr>
                <w:rFonts w:cs="Calibri"/>
                <w:bCs/>
                <w:szCs w:val="22"/>
              </w:rPr>
            </w:pPr>
            <w:r w:rsidRPr="00803BF3">
              <w:rPr>
                <w:rFonts w:cs="Calibri" w:hint="eastAsia"/>
                <w:bCs/>
                <w:szCs w:val="22"/>
              </w:rPr>
              <w:t>87.99%</w:t>
            </w:r>
          </w:p>
        </w:tc>
        <w:tc>
          <w:tcPr>
            <w:tcW w:w="1309" w:type="dxa"/>
            <w:vAlign w:val="center"/>
          </w:tcPr>
          <w:p w14:paraId="30BC5EE6" w14:textId="7F3FA9CB" w:rsidR="00AB5621" w:rsidRPr="00145493" w:rsidRDefault="0079330D">
            <w:pPr>
              <w:jc w:val="center"/>
            </w:pPr>
            <w:r>
              <w:rPr>
                <w:rFonts w:hint="eastAsia"/>
              </w:rPr>
              <w:t>7</w:t>
            </w:r>
            <w:r>
              <w:t>8.86</w:t>
            </w:r>
            <w:r>
              <w:rPr>
                <w:rFonts w:hint="eastAsia"/>
              </w:rPr>
              <w:t>%</w:t>
            </w:r>
          </w:p>
        </w:tc>
        <w:tc>
          <w:tcPr>
            <w:tcW w:w="1381" w:type="dxa"/>
            <w:vAlign w:val="center"/>
          </w:tcPr>
          <w:p w14:paraId="45915826" w14:textId="77777777" w:rsidR="00AB5621" w:rsidRPr="00145493" w:rsidRDefault="00887AB2">
            <w:pPr>
              <w:jc w:val="center"/>
            </w:pPr>
            <w:r w:rsidRPr="00145493">
              <w:rPr>
                <w:rFonts w:hint="eastAsia"/>
              </w:rPr>
              <w:t>国关学院</w:t>
            </w:r>
          </w:p>
        </w:tc>
        <w:tc>
          <w:tcPr>
            <w:tcW w:w="1417" w:type="dxa"/>
            <w:vAlign w:val="center"/>
          </w:tcPr>
          <w:p w14:paraId="73EF854A" w14:textId="77777777" w:rsidR="00AB5621" w:rsidRPr="00803BF3" w:rsidRDefault="00887AB2">
            <w:pPr>
              <w:widowControl/>
              <w:jc w:val="center"/>
              <w:textAlignment w:val="bottom"/>
              <w:rPr>
                <w:rFonts w:cs="Calibri"/>
                <w:bCs/>
                <w:szCs w:val="22"/>
              </w:rPr>
            </w:pPr>
            <w:r w:rsidRPr="00803BF3">
              <w:rPr>
                <w:rFonts w:cs="Calibri" w:hint="eastAsia"/>
                <w:bCs/>
                <w:szCs w:val="22"/>
              </w:rPr>
              <w:t>87.10%</w:t>
            </w:r>
          </w:p>
        </w:tc>
        <w:tc>
          <w:tcPr>
            <w:tcW w:w="1413" w:type="dxa"/>
            <w:vAlign w:val="center"/>
          </w:tcPr>
          <w:p w14:paraId="46D95FC5" w14:textId="3E717EF8" w:rsidR="00AB5621" w:rsidRPr="00145493" w:rsidRDefault="00FD6C56">
            <w:pPr>
              <w:jc w:val="center"/>
            </w:pPr>
            <w:r>
              <w:rPr>
                <w:rFonts w:hint="eastAsia"/>
              </w:rPr>
              <w:t>6</w:t>
            </w:r>
            <w:r>
              <w:t>9.59</w:t>
            </w:r>
            <w:r>
              <w:rPr>
                <w:rFonts w:hint="eastAsia"/>
              </w:rPr>
              <w:t>%</w:t>
            </w:r>
          </w:p>
        </w:tc>
      </w:tr>
      <w:tr w:rsidR="00AB5621" w:rsidRPr="00145493" w14:paraId="35F626C7" w14:textId="77777777">
        <w:trPr>
          <w:trHeight w:val="482"/>
          <w:jc w:val="center"/>
        </w:trPr>
        <w:tc>
          <w:tcPr>
            <w:tcW w:w="1468" w:type="dxa"/>
            <w:vAlign w:val="center"/>
          </w:tcPr>
          <w:p w14:paraId="3E419A49" w14:textId="77777777" w:rsidR="00AB5621" w:rsidRPr="00145493" w:rsidRDefault="00887AB2">
            <w:pPr>
              <w:jc w:val="center"/>
            </w:pPr>
            <w:r w:rsidRPr="00145493">
              <w:t>商英学院</w:t>
            </w:r>
          </w:p>
        </w:tc>
        <w:tc>
          <w:tcPr>
            <w:tcW w:w="1234" w:type="dxa"/>
            <w:vAlign w:val="center"/>
          </w:tcPr>
          <w:p w14:paraId="75C8AD85" w14:textId="77777777" w:rsidR="00AB5621" w:rsidRPr="00803BF3" w:rsidRDefault="00887AB2">
            <w:pPr>
              <w:widowControl/>
              <w:jc w:val="center"/>
              <w:textAlignment w:val="bottom"/>
              <w:rPr>
                <w:rFonts w:cs="Calibri"/>
                <w:bCs/>
                <w:szCs w:val="22"/>
              </w:rPr>
            </w:pPr>
            <w:r w:rsidRPr="00803BF3">
              <w:rPr>
                <w:rFonts w:cs="Calibri" w:hint="eastAsia"/>
                <w:bCs/>
                <w:szCs w:val="22"/>
              </w:rPr>
              <w:t>92.53%</w:t>
            </w:r>
          </w:p>
        </w:tc>
        <w:tc>
          <w:tcPr>
            <w:tcW w:w="1309" w:type="dxa"/>
            <w:vAlign w:val="center"/>
          </w:tcPr>
          <w:p w14:paraId="2EB5C0B4" w14:textId="1727BF99" w:rsidR="00AB5621" w:rsidRPr="00145493" w:rsidRDefault="0079330D">
            <w:pPr>
              <w:jc w:val="center"/>
            </w:pPr>
            <w:r>
              <w:rPr>
                <w:rFonts w:hint="eastAsia"/>
              </w:rPr>
              <w:t>7</w:t>
            </w:r>
            <w:r>
              <w:t>6.86</w:t>
            </w:r>
            <w:r>
              <w:rPr>
                <w:rFonts w:hint="eastAsia"/>
              </w:rPr>
              <w:t>%</w:t>
            </w:r>
          </w:p>
        </w:tc>
        <w:tc>
          <w:tcPr>
            <w:tcW w:w="1381" w:type="dxa"/>
            <w:vAlign w:val="center"/>
          </w:tcPr>
          <w:p w14:paraId="0DAE76C3" w14:textId="77777777" w:rsidR="00AB5621" w:rsidRPr="00145493" w:rsidRDefault="00887AB2">
            <w:pPr>
              <w:jc w:val="center"/>
            </w:pPr>
            <w:r w:rsidRPr="00145493">
              <w:t>教育学院</w:t>
            </w:r>
          </w:p>
        </w:tc>
        <w:tc>
          <w:tcPr>
            <w:tcW w:w="1417" w:type="dxa"/>
            <w:vAlign w:val="center"/>
          </w:tcPr>
          <w:p w14:paraId="790EC13F" w14:textId="77777777" w:rsidR="00AB5621" w:rsidRPr="00803BF3" w:rsidRDefault="00887AB2">
            <w:pPr>
              <w:widowControl/>
              <w:jc w:val="center"/>
              <w:textAlignment w:val="bottom"/>
              <w:rPr>
                <w:rFonts w:cs="Calibri"/>
                <w:bCs/>
                <w:szCs w:val="22"/>
              </w:rPr>
            </w:pPr>
            <w:r w:rsidRPr="00803BF3">
              <w:rPr>
                <w:rFonts w:cs="Calibri" w:hint="eastAsia"/>
                <w:bCs/>
                <w:szCs w:val="22"/>
              </w:rPr>
              <w:t>97.25%</w:t>
            </w:r>
          </w:p>
        </w:tc>
        <w:tc>
          <w:tcPr>
            <w:tcW w:w="1413" w:type="dxa"/>
            <w:vAlign w:val="center"/>
          </w:tcPr>
          <w:p w14:paraId="461886BF" w14:textId="602B375E" w:rsidR="00AB5621" w:rsidRPr="00145493" w:rsidRDefault="00FD6C56">
            <w:pPr>
              <w:jc w:val="center"/>
            </w:pPr>
            <w:r>
              <w:rPr>
                <w:rFonts w:hint="eastAsia"/>
              </w:rPr>
              <w:t>6</w:t>
            </w:r>
            <w:r>
              <w:t>4.77</w:t>
            </w:r>
            <w:r>
              <w:rPr>
                <w:rFonts w:hint="eastAsia"/>
              </w:rPr>
              <w:t>%</w:t>
            </w:r>
          </w:p>
        </w:tc>
      </w:tr>
      <w:tr w:rsidR="00AB5621" w:rsidRPr="00145493" w14:paraId="25EEFD1E" w14:textId="77777777">
        <w:trPr>
          <w:trHeight w:val="482"/>
          <w:jc w:val="center"/>
        </w:trPr>
        <w:tc>
          <w:tcPr>
            <w:tcW w:w="1468" w:type="dxa"/>
            <w:vAlign w:val="center"/>
          </w:tcPr>
          <w:p w14:paraId="3F3A6E85" w14:textId="77777777" w:rsidR="00AB5621" w:rsidRPr="00145493" w:rsidRDefault="00887AB2">
            <w:pPr>
              <w:jc w:val="center"/>
            </w:pPr>
            <w:r w:rsidRPr="00145493">
              <w:rPr>
                <w:rFonts w:hint="eastAsia"/>
              </w:rPr>
              <w:t>商</w:t>
            </w:r>
            <w:r w:rsidRPr="00145493">
              <w:t>学院</w:t>
            </w:r>
          </w:p>
        </w:tc>
        <w:tc>
          <w:tcPr>
            <w:tcW w:w="1234" w:type="dxa"/>
            <w:vAlign w:val="center"/>
          </w:tcPr>
          <w:p w14:paraId="3FAEB012" w14:textId="77777777" w:rsidR="00AB5621" w:rsidRPr="00803BF3" w:rsidRDefault="00887AB2">
            <w:pPr>
              <w:widowControl/>
              <w:jc w:val="center"/>
              <w:textAlignment w:val="bottom"/>
              <w:rPr>
                <w:rFonts w:cs="Calibri"/>
                <w:bCs/>
                <w:szCs w:val="22"/>
              </w:rPr>
            </w:pPr>
            <w:r w:rsidRPr="00803BF3">
              <w:rPr>
                <w:rFonts w:cs="Calibri" w:hint="eastAsia"/>
                <w:bCs/>
                <w:szCs w:val="22"/>
              </w:rPr>
              <w:t>91.99%</w:t>
            </w:r>
          </w:p>
        </w:tc>
        <w:tc>
          <w:tcPr>
            <w:tcW w:w="1309" w:type="dxa"/>
            <w:vAlign w:val="center"/>
          </w:tcPr>
          <w:p w14:paraId="2BA56E85" w14:textId="4F569E95" w:rsidR="00AB5621" w:rsidRPr="00145493" w:rsidRDefault="00FD6C56">
            <w:pPr>
              <w:jc w:val="center"/>
            </w:pPr>
            <w:r>
              <w:rPr>
                <w:rFonts w:hint="eastAsia"/>
              </w:rPr>
              <w:t>6</w:t>
            </w:r>
            <w:r>
              <w:t>8.74</w:t>
            </w:r>
            <w:r>
              <w:rPr>
                <w:rFonts w:hint="eastAsia"/>
              </w:rPr>
              <w:t>%</w:t>
            </w:r>
          </w:p>
        </w:tc>
        <w:tc>
          <w:tcPr>
            <w:tcW w:w="1381" w:type="dxa"/>
            <w:vAlign w:val="center"/>
          </w:tcPr>
          <w:p w14:paraId="048D9ED7" w14:textId="77777777" w:rsidR="00AB5621" w:rsidRPr="00145493" w:rsidRDefault="00887AB2">
            <w:pPr>
              <w:jc w:val="center"/>
            </w:pPr>
            <w:r w:rsidRPr="00145493">
              <w:t>信息学院</w:t>
            </w:r>
          </w:p>
          <w:p w14:paraId="48134C43" w14:textId="77777777" w:rsidR="00AB5621" w:rsidRPr="00145493" w:rsidRDefault="00887AB2">
            <w:pPr>
              <w:jc w:val="center"/>
            </w:pPr>
            <w:r w:rsidRPr="00145493">
              <w:rPr>
                <w:rFonts w:hint="eastAsia"/>
              </w:rPr>
              <w:t>/</w:t>
            </w:r>
            <w:r w:rsidRPr="00145493">
              <w:rPr>
                <w:rFonts w:hint="eastAsia"/>
              </w:rPr>
              <w:t>网安学院</w:t>
            </w:r>
          </w:p>
        </w:tc>
        <w:tc>
          <w:tcPr>
            <w:tcW w:w="1417" w:type="dxa"/>
            <w:vAlign w:val="center"/>
          </w:tcPr>
          <w:p w14:paraId="27617BFC" w14:textId="77777777" w:rsidR="00AB5621" w:rsidRPr="00803BF3" w:rsidRDefault="00887AB2">
            <w:pPr>
              <w:widowControl/>
              <w:jc w:val="center"/>
              <w:textAlignment w:val="bottom"/>
              <w:rPr>
                <w:rFonts w:cs="Calibri"/>
                <w:bCs/>
                <w:szCs w:val="22"/>
              </w:rPr>
            </w:pPr>
            <w:r w:rsidRPr="00803BF3">
              <w:rPr>
                <w:rFonts w:cs="Calibri" w:hint="eastAsia"/>
                <w:bCs/>
                <w:szCs w:val="22"/>
              </w:rPr>
              <w:t>85.77%</w:t>
            </w:r>
          </w:p>
        </w:tc>
        <w:tc>
          <w:tcPr>
            <w:tcW w:w="1413" w:type="dxa"/>
            <w:vAlign w:val="center"/>
          </w:tcPr>
          <w:p w14:paraId="61DE3DA0" w14:textId="08B8BA23" w:rsidR="00AB5621" w:rsidRPr="00145493" w:rsidRDefault="00FD6C56">
            <w:pPr>
              <w:jc w:val="center"/>
            </w:pPr>
            <w:r>
              <w:rPr>
                <w:rFonts w:hint="eastAsia"/>
              </w:rPr>
              <w:t>6</w:t>
            </w:r>
            <w:r>
              <w:t>1.25</w:t>
            </w:r>
            <w:r>
              <w:rPr>
                <w:rFonts w:hint="eastAsia"/>
              </w:rPr>
              <w:t>%</w:t>
            </w:r>
          </w:p>
        </w:tc>
      </w:tr>
      <w:tr w:rsidR="00AB5621" w:rsidRPr="00145493" w14:paraId="5DD320EB" w14:textId="77777777">
        <w:trPr>
          <w:trHeight w:val="482"/>
          <w:jc w:val="center"/>
        </w:trPr>
        <w:tc>
          <w:tcPr>
            <w:tcW w:w="1468" w:type="dxa"/>
            <w:vAlign w:val="center"/>
          </w:tcPr>
          <w:p w14:paraId="5C712124" w14:textId="77777777" w:rsidR="00AB5621" w:rsidRPr="00145493" w:rsidRDefault="00887AB2">
            <w:pPr>
              <w:jc w:val="center"/>
            </w:pPr>
            <w:r w:rsidRPr="00145493">
              <w:rPr>
                <w:rFonts w:hint="eastAsia"/>
              </w:rPr>
              <w:t>会计</w:t>
            </w:r>
            <w:r w:rsidRPr="00145493">
              <w:t>学院</w:t>
            </w:r>
          </w:p>
        </w:tc>
        <w:tc>
          <w:tcPr>
            <w:tcW w:w="1234" w:type="dxa"/>
            <w:vAlign w:val="center"/>
          </w:tcPr>
          <w:p w14:paraId="7B115996" w14:textId="77777777" w:rsidR="00AB5621" w:rsidRPr="00803BF3" w:rsidRDefault="00887AB2">
            <w:pPr>
              <w:widowControl/>
              <w:jc w:val="center"/>
              <w:textAlignment w:val="bottom"/>
              <w:rPr>
                <w:rFonts w:cs="Calibri"/>
                <w:bCs/>
                <w:szCs w:val="22"/>
              </w:rPr>
            </w:pPr>
            <w:r w:rsidRPr="00803BF3">
              <w:rPr>
                <w:rFonts w:cs="Calibri" w:hint="eastAsia"/>
                <w:bCs/>
                <w:szCs w:val="22"/>
              </w:rPr>
              <w:t>93.33%</w:t>
            </w:r>
          </w:p>
        </w:tc>
        <w:tc>
          <w:tcPr>
            <w:tcW w:w="1309" w:type="dxa"/>
            <w:vAlign w:val="center"/>
          </w:tcPr>
          <w:p w14:paraId="63A6C4D4" w14:textId="64052712" w:rsidR="00AB5621" w:rsidRPr="00145493" w:rsidRDefault="00FD6C56">
            <w:pPr>
              <w:jc w:val="center"/>
            </w:pPr>
            <w:r>
              <w:rPr>
                <w:rFonts w:hint="eastAsia"/>
              </w:rPr>
              <w:t>6</w:t>
            </w:r>
            <w:r>
              <w:t>5.86</w:t>
            </w:r>
            <w:r>
              <w:rPr>
                <w:rFonts w:hint="eastAsia"/>
              </w:rPr>
              <w:t>%</w:t>
            </w:r>
          </w:p>
        </w:tc>
        <w:tc>
          <w:tcPr>
            <w:tcW w:w="1381" w:type="dxa"/>
            <w:vAlign w:val="center"/>
          </w:tcPr>
          <w:p w14:paraId="0FD9E43E" w14:textId="77777777" w:rsidR="00AB5621" w:rsidRPr="00145493" w:rsidRDefault="00887AB2">
            <w:pPr>
              <w:jc w:val="center"/>
            </w:pPr>
            <w:r w:rsidRPr="00145493">
              <w:rPr>
                <w:rFonts w:hint="eastAsia"/>
              </w:rPr>
              <w:t>公</w:t>
            </w:r>
            <w:r w:rsidRPr="00145493">
              <w:t>管学院</w:t>
            </w:r>
          </w:p>
        </w:tc>
        <w:tc>
          <w:tcPr>
            <w:tcW w:w="1417" w:type="dxa"/>
            <w:vAlign w:val="center"/>
          </w:tcPr>
          <w:p w14:paraId="3515CF3A" w14:textId="77777777" w:rsidR="00AB5621" w:rsidRPr="00803BF3" w:rsidRDefault="00887AB2">
            <w:pPr>
              <w:widowControl/>
              <w:jc w:val="center"/>
              <w:textAlignment w:val="bottom"/>
              <w:rPr>
                <w:rFonts w:cs="Calibri"/>
                <w:bCs/>
                <w:szCs w:val="22"/>
              </w:rPr>
            </w:pPr>
            <w:r w:rsidRPr="00803BF3">
              <w:rPr>
                <w:rFonts w:cs="Calibri" w:hint="eastAsia"/>
                <w:bCs/>
                <w:szCs w:val="22"/>
              </w:rPr>
              <w:t>90.85%</w:t>
            </w:r>
          </w:p>
        </w:tc>
        <w:tc>
          <w:tcPr>
            <w:tcW w:w="1413" w:type="dxa"/>
            <w:vAlign w:val="center"/>
          </w:tcPr>
          <w:p w14:paraId="20BBC076" w14:textId="3AFB5EA2" w:rsidR="00AB5621" w:rsidRPr="00145493" w:rsidRDefault="00FD6C56">
            <w:pPr>
              <w:jc w:val="center"/>
            </w:pPr>
            <w:r>
              <w:rPr>
                <w:rFonts w:hint="eastAsia"/>
              </w:rPr>
              <w:t>5</w:t>
            </w:r>
            <w:r>
              <w:t>0.93</w:t>
            </w:r>
            <w:r>
              <w:rPr>
                <w:rFonts w:hint="eastAsia"/>
              </w:rPr>
              <w:t>%</w:t>
            </w:r>
          </w:p>
        </w:tc>
      </w:tr>
      <w:tr w:rsidR="00AB5621" w:rsidRPr="00145493" w14:paraId="65B15115" w14:textId="77777777">
        <w:trPr>
          <w:trHeight w:val="482"/>
          <w:jc w:val="center"/>
        </w:trPr>
        <w:tc>
          <w:tcPr>
            <w:tcW w:w="1468" w:type="dxa"/>
            <w:vAlign w:val="center"/>
          </w:tcPr>
          <w:p w14:paraId="07A2BE1A" w14:textId="77777777" w:rsidR="00AB5621" w:rsidRPr="00145493" w:rsidRDefault="00887AB2">
            <w:pPr>
              <w:jc w:val="center"/>
            </w:pPr>
            <w:r w:rsidRPr="00145493">
              <w:rPr>
                <w:rFonts w:hint="eastAsia"/>
              </w:rPr>
              <w:t>金融学院</w:t>
            </w:r>
          </w:p>
        </w:tc>
        <w:tc>
          <w:tcPr>
            <w:tcW w:w="1234" w:type="dxa"/>
            <w:vAlign w:val="center"/>
          </w:tcPr>
          <w:p w14:paraId="0963A00C" w14:textId="77777777" w:rsidR="00AB5621" w:rsidRPr="00803BF3" w:rsidRDefault="00887AB2">
            <w:pPr>
              <w:widowControl/>
              <w:jc w:val="center"/>
              <w:textAlignment w:val="bottom"/>
              <w:rPr>
                <w:rFonts w:cs="Calibri"/>
                <w:bCs/>
                <w:szCs w:val="22"/>
              </w:rPr>
            </w:pPr>
            <w:r w:rsidRPr="00803BF3">
              <w:rPr>
                <w:rFonts w:cs="Calibri" w:hint="eastAsia"/>
                <w:bCs/>
                <w:szCs w:val="22"/>
              </w:rPr>
              <w:t>96.00%</w:t>
            </w:r>
          </w:p>
        </w:tc>
        <w:tc>
          <w:tcPr>
            <w:tcW w:w="1309" w:type="dxa"/>
            <w:vAlign w:val="center"/>
          </w:tcPr>
          <w:p w14:paraId="4DFFB377" w14:textId="2C02FAC0" w:rsidR="00AB5621" w:rsidRPr="00145493" w:rsidRDefault="00FD6C56">
            <w:pPr>
              <w:jc w:val="center"/>
            </w:pPr>
            <w:r>
              <w:rPr>
                <w:rFonts w:hint="eastAsia"/>
              </w:rPr>
              <w:t>5</w:t>
            </w:r>
            <w:r>
              <w:t>5.38</w:t>
            </w:r>
            <w:r>
              <w:rPr>
                <w:rFonts w:hint="eastAsia"/>
              </w:rPr>
              <w:t>%</w:t>
            </w:r>
          </w:p>
        </w:tc>
        <w:tc>
          <w:tcPr>
            <w:tcW w:w="1381" w:type="dxa"/>
            <w:vAlign w:val="center"/>
          </w:tcPr>
          <w:p w14:paraId="6594C487" w14:textId="77777777" w:rsidR="00AB5621" w:rsidRPr="00145493" w:rsidRDefault="00887AB2">
            <w:pPr>
              <w:jc w:val="center"/>
            </w:pPr>
            <w:r w:rsidRPr="00145493">
              <w:t>翻译学院</w:t>
            </w:r>
          </w:p>
        </w:tc>
        <w:tc>
          <w:tcPr>
            <w:tcW w:w="1417" w:type="dxa"/>
            <w:vAlign w:val="center"/>
          </w:tcPr>
          <w:p w14:paraId="17446941" w14:textId="77777777" w:rsidR="00AB5621" w:rsidRPr="00803BF3" w:rsidRDefault="00887AB2">
            <w:pPr>
              <w:widowControl/>
              <w:jc w:val="center"/>
              <w:textAlignment w:val="bottom"/>
              <w:rPr>
                <w:rFonts w:cs="Calibri"/>
                <w:bCs/>
                <w:szCs w:val="22"/>
              </w:rPr>
            </w:pPr>
            <w:r w:rsidRPr="00803BF3">
              <w:rPr>
                <w:rFonts w:cs="Calibri" w:hint="eastAsia"/>
                <w:bCs/>
                <w:szCs w:val="22"/>
              </w:rPr>
              <w:t>85.77%</w:t>
            </w:r>
          </w:p>
        </w:tc>
        <w:tc>
          <w:tcPr>
            <w:tcW w:w="1413" w:type="dxa"/>
            <w:vAlign w:val="center"/>
          </w:tcPr>
          <w:p w14:paraId="36869FE8" w14:textId="619762DA" w:rsidR="00AB5621" w:rsidRPr="00145493" w:rsidRDefault="00FD6C56">
            <w:pPr>
              <w:jc w:val="center"/>
            </w:pPr>
            <w:r>
              <w:rPr>
                <w:rFonts w:hint="eastAsia"/>
              </w:rPr>
              <w:t>7</w:t>
            </w:r>
            <w:r>
              <w:t>5.18</w:t>
            </w:r>
            <w:r>
              <w:rPr>
                <w:rFonts w:hint="eastAsia"/>
              </w:rPr>
              <w:t>%</w:t>
            </w:r>
          </w:p>
        </w:tc>
      </w:tr>
      <w:tr w:rsidR="00AB5621" w:rsidRPr="00145493" w14:paraId="35DB2868" w14:textId="77777777">
        <w:trPr>
          <w:trHeight w:val="482"/>
          <w:jc w:val="center"/>
        </w:trPr>
        <w:tc>
          <w:tcPr>
            <w:tcW w:w="1468" w:type="dxa"/>
            <w:vAlign w:val="center"/>
          </w:tcPr>
          <w:p w14:paraId="5E808F9C" w14:textId="77777777" w:rsidR="00AB5621" w:rsidRPr="00145493" w:rsidRDefault="00887AB2">
            <w:pPr>
              <w:jc w:val="center"/>
            </w:pPr>
            <w:r w:rsidRPr="00145493">
              <w:t>西语学院</w:t>
            </w:r>
          </w:p>
        </w:tc>
        <w:tc>
          <w:tcPr>
            <w:tcW w:w="1234" w:type="dxa"/>
            <w:vAlign w:val="center"/>
          </w:tcPr>
          <w:p w14:paraId="05122C9E" w14:textId="77777777" w:rsidR="00AB5621" w:rsidRPr="00803BF3" w:rsidRDefault="00887AB2">
            <w:pPr>
              <w:widowControl/>
              <w:jc w:val="center"/>
              <w:textAlignment w:val="bottom"/>
              <w:rPr>
                <w:rFonts w:cs="Calibri"/>
                <w:bCs/>
                <w:szCs w:val="22"/>
              </w:rPr>
            </w:pPr>
            <w:r w:rsidRPr="00803BF3">
              <w:rPr>
                <w:rFonts w:cs="Calibri" w:hint="eastAsia"/>
                <w:bCs/>
                <w:szCs w:val="22"/>
              </w:rPr>
              <w:t>93.43%</w:t>
            </w:r>
          </w:p>
        </w:tc>
        <w:tc>
          <w:tcPr>
            <w:tcW w:w="1309" w:type="dxa"/>
            <w:vAlign w:val="center"/>
          </w:tcPr>
          <w:p w14:paraId="25464DD1" w14:textId="362A6444" w:rsidR="00AB5621" w:rsidRPr="00145493" w:rsidRDefault="00FD6C56">
            <w:pPr>
              <w:jc w:val="center"/>
            </w:pPr>
            <w:r>
              <w:rPr>
                <w:rFonts w:hint="eastAsia"/>
              </w:rPr>
              <w:t>6</w:t>
            </w:r>
            <w:r>
              <w:t>9.86</w:t>
            </w:r>
            <w:r>
              <w:rPr>
                <w:rFonts w:hint="eastAsia"/>
              </w:rPr>
              <w:t>%</w:t>
            </w:r>
          </w:p>
        </w:tc>
        <w:tc>
          <w:tcPr>
            <w:tcW w:w="1381" w:type="dxa"/>
            <w:vAlign w:val="center"/>
          </w:tcPr>
          <w:p w14:paraId="1524090B" w14:textId="77777777" w:rsidR="00AB5621" w:rsidRPr="00145493" w:rsidRDefault="00887AB2">
            <w:pPr>
              <w:jc w:val="center"/>
            </w:pPr>
            <w:r w:rsidRPr="00145493">
              <w:t>新闻学院</w:t>
            </w:r>
          </w:p>
        </w:tc>
        <w:tc>
          <w:tcPr>
            <w:tcW w:w="1417" w:type="dxa"/>
            <w:vAlign w:val="center"/>
          </w:tcPr>
          <w:p w14:paraId="227BB4BA" w14:textId="77777777" w:rsidR="00AB5621" w:rsidRPr="00803BF3" w:rsidRDefault="00887AB2">
            <w:pPr>
              <w:widowControl/>
              <w:jc w:val="center"/>
              <w:textAlignment w:val="bottom"/>
              <w:rPr>
                <w:rFonts w:cs="Calibri"/>
                <w:bCs/>
                <w:szCs w:val="22"/>
              </w:rPr>
            </w:pPr>
            <w:r w:rsidRPr="00803BF3">
              <w:rPr>
                <w:rFonts w:cs="Calibri" w:hint="eastAsia"/>
                <w:bCs/>
                <w:szCs w:val="22"/>
              </w:rPr>
              <w:t>86.74%</w:t>
            </w:r>
          </w:p>
        </w:tc>
        <w:tc>
          <w:tcPr>
            <w:tcW w:w="1413" w:type="dxa"/>
            <w:vAlign w:val="center"/>
          </w:tcPr>
          <w:p w14:paraId="7ED11337" w14:textId="39DBB4FA" w:rsidR="00AB5621" w:rsidRPr="00145493" w:rsidRDefault="00FD6C56">
            <w:pPr>
              <w:jc w:val="center"/>
            </w:pPr>
            <w:r>
              <w:rPr>
                <w:rFonts w:hint="eastAsia"/>
              </w:rPr>
              <w:t>5</w:t>
            </w:r>
            <w:r>
              <w:t>8.19</w:t>
            </w:r>
            <w:r>
              <w:rPr>
                <w:rFonts w:hint="eastAsia"/>
              </w:rPr>
              <w:t>%</w:t>
            </w:r>
          </w:p>
        </w:tc>
      </w:tr>
      <w:tr w:rsidR="00AB5621" w:rsidRPr="00145493" w14:paraId="004DC237" w14:textId="77777777">
        <w:trPr>
          <w:trHeight w:val="482"/>
          <w:jc w:val="center"/>
        </w:trPr>
        <w:tc>
          <w:tcPr>
            <w:tcW w:w="1468" w:type="dxa"/>
            <w:vAlign w:val="center"/>
          </w:tcPr>
          <w:p w14:paraId="33A9E856" w14:textId="77777777" w:rsidR="00AB5621" w:rsidRPr="00145493" w:rsidRDefault="00887AB2">
            <w:pPr>
              <w:jc w:val="center"/>
            </w:pPr>
            <w:r w:rsidRPr="00145493">
              <w:rPr>
                <w:rFonts w:hint="eastAsia"/>
              </w:rPr>
              <w:t>日语学院、亚</w:t>
            </w:r>
          </w:p>
          <w:p w14:paraId="1842FAD2" w14:textId="77777777" w:rsidR="00AB5621" w:rsidRPr="00145493" w:rsidRDefault="00887AB2">
            <w:pPr>
              <w:jc w:val="center"/>
            </w:pPr>
            <w:r w:rsidRPr="00145493">
              <w:rPr>
                <w:rFonts w:hint="eastAsia"/>
              </w:rPr>
              <w:t>非学院（筹）</w:t>
            </w:r>
          </w:p>
        </w:tc>
        <w:tc>
          <w:tcPr>
            <w:tcW w:w="1234" w:type="dxa"/>
            <w:vAlign w:val="center"/>
          </w:tcPr>
          <w:p w14:paraId="5C9CFA04" w14:textId="77777777" w:rsidR="00AB5621" w:rsidRPr="00803BF3" w:rsidRDefault="00887AB2">
            <w:pPr>
              <w:widowControl/>
              <w:jc w:val="center"/>
              <w:textAlignment w:val="bottom"/>
              <w:rPr>
                <w:rFonts w:cs="Calibri"/>
                <w:bCs/>
                <w:szCs w:val="22"/>
              </w:rPr>
            </w:pPr>
            <w:r w:rsidRPr="00803BF3">
              <w:rPr>
                <w:rFonts w:cs="Calibri" w:hint="eastAsia"/>
                <w:bCs/>
                <w:szCs w:val="22"/>
              </w:rPr>
              <w:t>90.90%</w:t>
            </w:r>
          </w:p>
        </w:tc>
        <w:tc>
          <w:tcPr>
            <w:tcW w:w="1309" w:type="dxa"/>
            <w:vAlign w:val="center"/>
          </w:tcPr>
          <w:p w14:paraId="0D306058" w14:textId="5A5F9EBE" w:rsidR="00AB5621" w:rsidRPr="00145493" w:rsidRDefault="00FD6C56">
            <w:pPr>
              <w:jc w:val="center"/>
            </w:pPr>
            <w:r>
              <w:rPr>
                <w:rFonts w:hint="eastAsia"/>
              </w:rPr>
              <w:t>6</w:t>
            </w:r>
            <w:r>
              <w:t>4.94</w:t>
            </w:r>
            <w:r>
              <w:rPr>
                <w:rFonts w:hint="eastAsia"/>
              </w:rPr>
              <w:t>%</w:t>
            </w:r>
          </w:p>
        </w:tc>
        <w:tc>
          <w:tcPr>
            <w:tcW w:w="1381" w:type="dxa"/>
            <w:vAlign w:val="center"/>
          </w:tcPr>
          <w:p w14:paraId="13ECD13C" w14:textId="77777777" w:rsidR="00AB5621" w:rsidRPr="00145493" w:rsidRDefault="00887AB2">
            <w:pPr>
              <w:jc w:val="center"/>
            </w:pPr>
            <w:r w:rsidRPr="00145493">
              <w:t>艺术学院</w:t>
            </w:r>
          </w:p>
        </w:tc>
        <w:tc>
          <w:tcPr>
            <w:tcW w:w="1417" w:type="dxa"/>
            <w:vAlign w:val="center"/>
          </w:tcPr>
          <w:p w14:paraId="7F23A649" w14:textId="77777777" w:rsidR="00AB5621" w:rsidRPr="00803BF3" w:rsidRDefault="00887AB2">
            <w:pPr>
              <w:widowControl/>
              <w:jc w:val="center"/>
              <w:textAlignment w:val="bottom"/>
              <w:rPr>
                <w:rFonts w:cs="Calibri"/>
                <w:bCs/>
                <w:szCs w:val="22"/>
              </w:rPr>
            </w:pPr>
            <w:r w:rsidRPr="00803BF3">
              <w:rPr>
                <w:rFonts w:cs="Calibri" w:hint="eastAsia"/>
                <w:bCs/>
                <w:szCs w:val="22"/>
              </w:rPr>
              <w:t>84.71%</w:t>
            </w:r>
          </w:p>
        </w:tc>
        <w:tc>
          <w:tcPr>
            <w:tcW w:w="1413" w:type="dxa"/>
            <w:vAlign w:val="center"/>
          </w:tcPr>
          <w:p w14:paraId="15AF4744" w14:textId="7173E1AA" w:rsidR="00AB5621" w:rsidRPr="00145493" w:rsidRDefault="00FD6C56">
            <w:pPr>
              <w:jc w:val="center"/>
            </w:pPr>
            <w:r>
              <w:rPr>
                <w:rFonts w:hint="eastAsia"/>
              </w:rPr>
              <w:t>3</w:t>
            </w:r>
            <w:r>
              <w:t>1.34</w:t>
            </w:r>
            <w:r>
              <w:rPr>
                <w:rFonts w:hint="eastAsia"/>
              </w:rPr>
              <w:t>%</w:t>
            </w:r>
          </w:p>
        </w:tc>
      </w:tr>
      <w:tr w:rsidR="00AB5621" w:rsidRPr="00145493" w14:paraId="472677FA" w14:textId="77777777">
        <w:trPr>
          <w:trHeight w:val="482"/>
          <w:jc w:val="center"/>
        </w:trPr>
        <w:tc>
          <w:tcPr>
            <w:tcW w:w="1468" w:type="dxa"/>
            <w:vAlign w:val="center"/>
          </w:tcPr>
          <w:p w14:paraId="42206889" w14:textId="77777777" w:rsidR="00AB5621" w:rsidRPr="00145493" w:rsidRDefault="00887AB2">
            <w:pPr>
              <w:jc w:val="center"/>
            </w:pPr>
            <w:r w:rsidRPr="00145493">
              <w:t>东语学院</w:t>
            </w:r>
          </w:p>
        </w:tc>
        <w:tc>
          <w:tcPr>
            <w:tcW w:w="1234" w:type="dxa"/>
            <w:vAlign w:val="center"/>
          </w:tcPr>
          <w:p w14:paraId="70571E38" w14:textId="77777777" w:rsidR="00AB5621" w:rsidRPr="00803BF3" w:rsidRDefault="00887AB2">
            <w:pPr>
              <w:widowControl/>
              <w:jc w:val="center"/>
              <w:textAlignment w:val="bottom"/>
              <w:rPr>
                <w:rFonts w:cs="Calibri"/>
                <w:bCs/>
                <w:szCs w:val="22"/>
              </w:rPr>
            </w:pPr>
            <w:r w:rsidRPr="00803BF3">
              <w:rPr>
                <w:rFonts w:cs="Calibri" w:hint="eastAsia"/>
                <w:bCs/>
                <w:szCs w:val="22"/>
              </w:rPr>
              <w:t>98.56%</w:t>
            </w:r>
          </w:p>
        </w:tc>
        <w:tc>
          <w:tcPr>
            <w:tcW w:w="1309" w:type="dxa"/>
            <w:vAlign w:val="center"/>
          </w:tcPr>
          <w:p w14:paraId="592F3963" w14:textId="118C11CC" w:rsidR="00AB5621" w:rsidRPr="00145493" w:rsidRDefault="0079330D">
            <w:pPr>
              <w:jc w:val="center"/>
            </w:pPr>
            <w:r>
              <w:rPr>
                <w:rFonts w:hint="eastAsia"/>
              </w:rPr>
              <w:t>9</w:t>
            </w:r>
            <w:r>
              <w:t>3.10</w:t>
            </w:r>
            <w:r>
              <w:rPr>
                <w:rFonts w:hint="eastAsia"/>
              </w:rPr>
              <w:t>%</w:t>
            </w:r>
          </w:p>
        </w:tc>
        <w:tc>
          <w:tcPr>
            <w:tcW w:w="1381" w:type="dxa"/>
            <w:vAlign w:val="center"/>
          </w:tcPr>
          <w:p w14:paraId="03B96C4D" w14:textId="77777777" w:rsidR="00AB5621" w:rsidRPr="00145493" w:rsidRDefault="00887AB2">
            <w:pPr>
              <w:jc w:val="center"/>
            </w:pPr>
            <w:r w:rsidRPr="00145493">
              <w:rPr>
                <w:rFonts w:hint="eastAsia"/>
              </w:rPr>
              <w:t>数统学院</w:t>
            </w:r>
          </w:p>
        </w:tc>
        <w:tc>
          <w:tcPr>
            <w:tcW w:w="1417" w:type="dxa"/>
            <w:vAlign w:val="center"/>
          </w:tcPr>
          <w:p w14:paraId="7B7C7792" w14:textId="77777777" w:rsidR="00AB5621" w:rsidRPr="00803BF3" w:rsidRDefault="00887AB2">
            <w:pPr>
              <w:widowControl/>
              <w:jc w:val="center"/>
              <w:textAlignment w:val="bottom"/>
              <w:rPr>
                <w:rFonts w:cs="Calibri"/>
                <w:bCs/>
                <w:szCs w:val="22"/>
              </w:rPr>
            </w:pPr>
            <w:r w:rsidRPr="00803BF3">
              <w:rPr>
                <w:rFonts w:cs="Calibri" w:hint="eastAsia"/>
                <w:bCs/>
                <w:szCs w:val="22"/>
              </w:rPr>
              <w:t>95.81%</w:t>
            </w:r>
          </w:p>
        </w:tc>
        <w:tc>
          <w:tcPr>
            <w:tcW w:w="1413" w:type="dxa"/>
            <w:vAlign w:val="center"/>
          </w:tcPr>
          <w:p w14:paraId="710425AE" w14:textId="79587E0A" w:rsidR="00AB5621" w:rsidRPr="00145493" w:rsidRDefault="00FD6C56">
            <w:pPr>
              <w:jc w:val="center"/>
            </w:pPr>
            <w:r>
              <w:rPr>
                <w:rFonts w:hint="eastAsia"/>
              </w:rPr>
              <w:t>3</w:t>
            </w:r>
            <w:r>
              <w:t>8.20</w:t>
            </w:r>
            <w:r>
              <w:rPr>
                <w:rFonts w:hint="eastAsia"/>
              </w:rPr>
              <w:t>%</w:t>
            </w:r>
          </w:p>
        </w:tc>
      </w:tr>
      <w:tr w:rsidR="00AB5621" w:rsidRPr="00145493" w14:paraId="142CAF3A" w14:textId="77777777">
        <w:trPr>
          <w:trHeight w:val="482"/>
          <w:jc w:val="center"/>
        </w:trPr>
        <w:tc>
          <w:tcPr>
            <w:tcW w:w="1468" w:type="dxa"/>
            <w:vAlign w:val="center"/>
          </w:tcPr>
          <w:p w14:paraId="29D57DB9" w14:textId="77777777" w:rsidR="00AB5621" w:rsidRPr="00145493" w:rsidRDefault="00887AB2">
            <w:pPr>
              <w:jc w:val="center"/>
            </w:pPr>
            <w:r w:rsidRPr="00145493">
              <w:t>中文学院</w:t>
            </w:r>
          </w:p>
        </w:tc>
        <w:tc>
          <w:tcPr>
            <w:tcW w:w="1234" w:type="dxa"/>
            <w:vAlign w:val="center"/>
          </w:tcPr>
          <w:p w14:paraId="7E44FC1E" w14:textId="77777777" w:rsidR="00AB5621" w:rsidRPr="00803BF3" w:rsidRDefault="00887AB2">
            <w:pPr>
              <w:widowControl/>
              <w:jc w:val="center"/>
              <w:textAlignment w:val="bottom"/>
              <w:rPr>
                <w:rFonts w:cs="Calibri"/>
                <w:bCs/>
                <w:szCs w:val="22"/>
              </w:rPr>
            </w:pPr>
            <w:r w:rsidRPr="00803BF3">
              <w:rPr>
                <w:rFonts w:cs="Calibri" w:hint="eastAsia"/>
                <w:bCs/>
                <w:szCs w:val="22"/>
              </w:rPr>
              <w:t>97.69%</w:t>
            </w:r>
          </w:p>
        </w:tc>
        <w:tc>
          <w:tcPr>
            <w:tcW w:w="1309" w:type="dxa"/>
            <w:vAlign w:val="center"/>
          </w:tcPr>
          <w:p w14:paraId="378909E7" w14:textId="467C2C7D" w:rsidR="00AB5621" w:rsidRPr="00145493" w:rsidRDefault="00FD6C56">
            <w:pPr>
              <w:jc w:val="center"/>
            </w:pPr>
            <w:r>
              <w:rPr>
                <w:rFonts w:hint="eastAsia"/>
              </w:rPr>
              <w:t>5</w:t>
            </w:r>
            <w:r>
              <w:t>6.73</w:t>
            </w:r>
            <w:r>
              <w:rPr>
                <w:rFonts w:hint="eastAsia"/>
              </w:rPr>
              <w:t>%</w:t>
            </w:r>
          </w:p>
        </w:tc>
        <w:tc>
          <w:tcPr>
            <w:tcW w:w="1381" w:type="dxa"/>
            <w:vAlign w:val="center"/>
          </w:tcPr>
          <w:p w14:paraId="1F4DB843" w14:textId="77777777" w:rsidR="00AB5621" w:rsidRPr="00145493" w:rsidRDefault="00AB5621">
            <w:pPr>
              <w:jc w:val="center"/>
            </w:pPr>
          </w:p>
        </w:tc>
        <w:tc>
          <w:tcPr>
            <w:tcW w:w="1417" w:type="dxa"/>
            <w:vAlign w:val="center"/>
          </w:tcPr>
          <w:p w14:paraId="03A2B7E9" w14:textId="77777777" w:rsidR="00AB5621" w:rsidRPr="00145493" w:rsidRDefault="00AB5621">
            <w:pPr>
              <w:jc w:val="center"/>
            </w:pPr>
          </w:p>
        </w:tc>
        <w:tc>
          <w:tcPr>
            <w:tcW w:w="1413" w:type="dxa"/>
            <w:vAlign w:val="center"/>
          </w:tcPr>
          <w:p w14:paraId="147629C2" w14:textId="77777777" w:rsidR="00AB5621" w:rsidRPr="00145493" w:rsidRDefault="00AB5621">
            <w:pPr>
              <w:jc w:val="center"/>
            </w:pPr>
          </w:p>
        </w:tc>
      </w:tr>
      <w:tr w:rsidR="00AB5621" w:rsidRPr="00145493" w14:paraId="0ED9000B" w14:textId="77777777">
        <w:trPr>
          <w:trHeight w:val="482"/>
          <w:jc w:val="center"/>
        </w:trPr>
        <w:tc>
          <w:tcPr>
            <w:tcW w:w="1468" w:type="dxa"/>
            <w:vAlign w:val="center"/>
          </w:tcPr>
          <w:p w14:paraId="114AFCF2" w14:textId="77777777" w:rsidR="00AB5621" w:rsidRPr="00145493" w:rsidRDefault="00887AB2">
            <w:pPr>
              <w:jc w:val="center"/>
            </w:pPr>
            <w:r w:rsidRPr="00145493">
              <w:rPr>
                <w:rFonts w:hint="eastAsia"/>
              </w:rPr>
              <w:t>全校</w:t>
            </w:r>
          </w:p>
        </w:tc>
        <w:tc>
          <w:tcPr>
            <w:tcW w:w="1234" w:type="dxa"/>
            <w:vAlign w:val="center"/>
          </w:tcPr>
          <w:p w14:paraId="04D67E39" w14:textId="77777777" w:rsidR="00AB5621" w:rsidRPr="00803BF3" w:rsidRDefault="00887AB2">
            <w:pPr>
              <w:jc w:val="center"/>
            </w:pPr>
            <w:r w:rsidRPr="00803BF3">
              <w:rPr>
                <w:rFonts w:hint="eastAsia"/>
              </w:rPr>
              <w:t>91.15%</w:t>
            </w:r>
          </w:p>
        </w:tc>
        <w:tc>
          <w:tcPr>
            <w:tcW w:w="1309" w:type="dxa"/>
            <w:vAlign w:val="center"/>
          </w:tcPr>
          <w:p w14:paraId="33B50DED" w14:textId="1AC8953D" w:rsidR="00AB5621" w:rsidRPr="00145493" w:rsidRDefault="00FD6C56">
            <w:pPr>
              <w:jc w:val="center"/>
            </w:pPr>
            <w:r>
              <w:rPr>
                <w:rFonts w:hint="eastAsia"/>
              </w:rPr>
              <w:t>6</w:t>
            </w:r>
            <w:r>
              <w:t>3.25</w:t>
            </w:r>
            <w:r>
              <w:rPr>
                <w:rFonts w:hint="eastAsia"/>
              </w:rPr>
              <w:t>%</w:t>
            </w:r>
          </w:p>
        </w:tc>
        <w:tc>
          <w:tcPr>
            <w:tcW w:w="1381" w:type="dxa"/>
            <w:vAlign w:val="center"/>
          </w:tcPr>
          <w:p w14:paraId="43E3FFEF" w14:textId="77777777" w:rsidR="00AB5621" w:rsidRPr="00145493" w:rsidRDefault="00AB5621">
            <w:pPr>
              <w:jc w:val="center"/>
            </w:pPr>
          </w:p>
        </w:tc>
        <w:tc>
          <w:tcPr>
            <w:tcW w:w="1417" w:type="dxa"/>
            <w:vAlign w:val="center"/>
          </w:tcPr>
          <w:p w14:paraId="1CDE4E91" w14:textId="77777777" w:rsidR="00AB5621" w:rsidRPr="00145493" w:rsidRDefault="00AB5621">
            <w:pPr>
              <w:jc w:val="center"/>
              <w:rPr>
                <w:rFonts w:cs="宋体"/>
              </w:rPr>
            </w:pPr>
          </w:p>
        </w:tc>
        <w:tc>
          <w:tcPr>
            <w:tcW w:w="1413" w:type="dxa"/>
            <w:vAlign w:val="center"/>
          </w:tcPr>
          <w:p w14:paraId="1778C2E1" w14:textId="77777777" w:rsidR="00AB5621" w:rsidRPr="00145493" w:rsidRDefault="00AB5621">
            <w:pPr>
              <w:jc w:val="center"/>
              <w:rPr>
                <w:rFonts w:cs="宋体"/>
              </w:rPr>
            </w:pPr>
          </w:p>
        </w:tc>
      </w:tr>
    </w:tbl>
    <w:p w14:paraId="35E3525B" w14:textId="77777777" w:rsidR="00AB5621" w:rsidRPr="00145493" w:rsidRDefault="00887AB2">
      <w:pPr>
        <w:spacing w:line="312" w:lineRule="auto"/>
        <w:ind w:firstLineChars="200" w:firstLine="480"/>
        <w:outlineLvl w:val="0"/>
        <w:rPr>
          <w:kern w:val="0"/>
          <w:sz w:val="24"/>
          <w:szCs w:val="24"/>
        </w:rPr>
      </w:pPr>
      <w:r w:rsidRPr="00145493">
        <w:rPr>
          <w:kern w:val="0"/>
          <w:sz w:val="24"/>
          <w:szCs w:val="24"/>
        </w:rPr>
        <w:t xml:space="preserve"> </w:t>
      </w:r>
    </w:p>
    <w:p w14:paraId="6CDB34EA" w14:textId="77777777" w:rsidR="00AB5621" w:rsidRPr="00145493" w:rsidRDefault="00887AB2">
      <w:pPr>
        <w:spacing w:line="312" w:lineRule="auto"/>
        <w:ind w:firstLineChars="200" w:firstLine="480"/>
        <w:outlineLvl w:val="0"/>
        <w:rPr>
          <w:sz w:val="24"/>
          <w:szCs w:val="24"/>
        </w:rPr>
      </w:pPr>
      <w:r w:rsidRPr="00145493">
        <w:rPr>
          <w:rFonts w:ascii="宋体" w:hAnsi="宋体"/>
          <w:sz w:val="24"/>
          <w:szCs w:val="24"/>
        </w:rPr>
        <w:t>学生评教作为教学质量保障与监控体系的</w:t>
      </w:r>
      <w:r w:rsidRPr="00145493">
        <w:rPr>
          <w:rFonts w:ascii="宋体" w:hAnsi="宋体" w:hint="eastAsia"/>
          <w:sz w:val="24"/>
          <w:szCs w:val="24"/>
        </w:rPr>
        <w:t>重要环节</w:t>
      </w:r>
      <w:r w:rsidRPr="00145493">
        <w:rPr>
          <w:rFonts w:ascii="宋体" w:hAnsi="宋体"/>
          <w:sz w:val="24"/>
          <w:szCs w:val="24"/>
        </w:rPr>
        <w:t>，其</w:t>
      </w:r>
      <w:r w:rsidRPr="00145493">
        <w:rPr>
          <w:rFonts w:ascii="宋体" w:hAnsi="宋体" w:hint="eastAsia"/>
          <w:sz w:val="24"/>
          <w:szCs w:val="24"/>
        </w:rPr>
        <w:t>主要</w:t>
      </w:r>
      <w:r w:rsidRPr="00145493">
        <w:rPr>
          <w:rFonts w:ascii="宋体" w:hAnsi="宋体"/>
          <w:sz w:val="24"/>
          <w:szCs w:val="24"/>
        </w:rPr>
        <w:t>目的是向教师及时反馈课堂教学效果</w:t>
      </w:r>
      <w:r w:rsidRPr="00145493">
        <w:rPr>
          <w:rFonts w:ascii="宋体" w:hAnsi="宋体" w:hint="eastAsia"/>
          <w:sz w:val="24"/>
          <w:szCs w:val="24"/>
        </w:rPr>
        <w:t>，反馈</w:t>
      </w:r>
      <w:r w:rsidRPr="00145493">
        <w:rPr>
          <w:rFonts w:ascii="宋体" w:hAnsi="宋体"/>
          <w:sz w:val="24"/>
          <w:szCs w:val="24"/>
        </w:rPr>
        <w:t>学生</w:t>
      </w:r>
      <w:r w:rsidRPr="00145493">
        <w:rPr>
          <w:rFonts w:ascii="宋体" w:hAnsi="宋体" w:hint="eastAsia"/>
          <w:sz w:val="24"/>
          <w:szCs w:val="24"/>
        </w:rPr>
        <w:t>学习意见和</w:t>
      </w:r>
      <w:r w:rsidRPr="00145493">
        <w:rPr>
          <w:rFonts w:ascii="宋体" w:hAnsi="宋体"/>
          <w:sz w:val="24"/>
          <w:szCs w:val="24"/>
        </w:rPr>
        <w:t>建议，</w:t>
      </w:r>
      <w:r w:rsidRPr="00145493">
        <w:rPr>
          <w:rFonts w:ascii="宋体" w:hAnsi="宋体" w:hint="eastAsia"/>
          <w:sz w:val="24"/>
          <w:szCs w:val="24"/>
        </w:rPr>
        <w:t>以</w:t>
      </w:r>
      <w:r w:rsidRPr="00145493">
        <w:rPr>
          <w:rFonts w:ascii="宋体" w:hAnsi="宋体"/>
          <w:sz w:val="24"/>
          <w:szCs w:val="24"/>
        </w:rPr>
        <w:t>促进教师</w:t>
      </w:r>
      <w:r w:rsidRPr="00145493">
        <w:rPr>
          <w:rFonts w:ascii="宋体" w:hAnsi="宋体" w:hint="eastAsia"/>
          <w:sz w:val="24"/>
          <w:szCs w:val="24"/>
        </w:rPr>
        <w:t>更新教学观念，改进教学模式，创新教学方法，更新教学内容，提高课堂教学效果</w:t>
      </w:r>
      <w:r w:rsidRPr="00145493">
        <w:rPr>
          <w:rFonts w:ascii="宋体" w:hAnsi="宋体"/>
          <w:sz w:val="24"/>
          <w:szCs w:val="24"/>
        </w:rPr>
        <w:t>。希望各教学单位和任课教师</w:t>
      </w:r>
      <w:r w:rsidRPr="00145493">
        <w:rPr>
          <w:rFonts w:ascii="宋体" w:hAnsi="宋体" w:hint="eastAsia"/>
          <w:sz w:val="24"/>
          <w:szCs w:val="24"/>
        </w:rPr>
        <w:t>认真</w:t>
      </w:r>
      <w:r w:rsidRPr="00145493">
        <w:rPr>
          <w:rFonts w:ascii="宋体" w:hAnsi="宋体"/>
          <w:sz w:val="24"/>
          <w:szCs w:val="24"/>
        </w:rPr>
        <w:t>看待</w:t>
      </w:r>
      <w:r w:rsidRPr="00145493">
        <w:rPr>
          <w:rFonts w:ascii="宋体" w:hAnsi="宋体" w:hint="eastAsia"/>
          <w:sz w:val="24"/>
          <w:szCs w:val="24"/>
        </w:rPr>
        <w:t>、合理参考</w:t>
      </w:r>
      <w:r w:rsidRPr="00145493">
        <w:rPr>
          <w:rFonts w:ascii="宋体" w:hAnsi="宋体"/>
          <w:sz w:val="24"/>
          <w:szCs w:val="24"/>
        </w:rPr>
        <w:t>学生评价成绩，</w:t>
      </w:r>
      <w:r w:rsidRPr="00145493">
        <w:rPr>
          <w:rFonts w:ascii="宋体" w:hAnsi="宋体" w:hint="eastAsia"/>
          <w:sz w:val="24"/>
          <w:szCs w:val="24"/>
        </w:rPr>
        <w:t>注重</w:t>
      </w:r>
      <w:r w:rsidRPr="00145493">
        <w:rPr>
          <w:rFonts w:ascii="宋体" w:hAnsi="宋体"/>
          <w:sz w:val="24"/>
          <w:szCs w:val="24"/>
        </w:rPr>
        <w:t>教学</w:t>
      </w:r>
      <w:r w:rsidRPr="00145493">
        <w:rPr>
          <w:rFonts w:ascii="宋体" w:hAnsi="宋体" w:hint="eastAsia"/>
          <w:sz w:val="24"/>
          <w:szCs w:val="24"/>
        </w:rPr>
        <w:t>总结，全面</w:t>
      </w:r>
      <w:r w:rsidRPr="00145493">
        <w:rPr>
          <w:rFonts w:ascii="宋体" w:hAnsi="宋体"/>
          <w:sz w:val="24"/>
          <w:szCs w:val="24"/>
        </w:rPr>
        <w:t>提高</w:t>
      </w:r>
      <w:r w:rsidRPr="00145493">
        <w:rPr>
          <w:rFonts w:ascii="宋体" w:hAnsi="宋体" w:hint="eastAsia"/>
          <w:sz w:val="24"/>
          <w:szCs w:val="24"/>
        </w:rPr>
        <w:t>我校本科</w:t>
      </w:r>
      <w:r w:rsidRPr="00145493">
        <w:rPr>
          <w:rFonts w:ascii="宋体" w:hAnsi="宋体"/>
          <w:sz w:val="24"/>
          <w:szCs w:val="24"/>
        </w:rPr>
        <w:t>教育教学质量。</w:t>
      </w:r>
    </w:p>
    <w:p w14:paraId="3089D644" w14:textId="77777777" w:rsidR="00AB5621" w:rsidRPr="00145493" w:rsidRDefault="00887AB2">
      <w:pPr>
        <w:spacing w:line="312" w:lineRule="auto"/>
        <w:ind w:firstLineChars="200" w:firstLine="480"/>
        <w:outlineLvl w:val="0"/>
        <w:rPr>
          <w:sz w:val="24"/>
          <w:szCs w:val="24"/>
        </w:rPr>
      </w:pPr>
      <w:r w:rsidRPr="00145493">
        <w:rPr>
          <w:sz w:val="24"/>
          <w:szCs w:val="24"/>
        </w:rPr>
        <w:t xml:space="preserve"> </w:t>
      </w:r>
    </w:p>
    <w:p w14:paraId="32EDBFDA" w14:textId="77777777" w:rsidR="00AB5621" w:rsidRPr="00145493" w:rsidRDefault="00887AB2">
      <w:pPr>
        <w:spacing w:line="312" w:lineRule="auto"/>
        <w:ind w:firstLineChars="200" w:firstLine="480"/>
        <w:rPr>
          <w:kern w:val="0"/>
          <w:sz w:val="24"/>
          <w:szCs w:val="24"/>
        </w:rPr>
      </w:pPr>
      <w:r w:rsidRPr="00145493">
        <w:rPr>
          <w:kern w:val="0"/>
          <w:sz w:val="24"/>
          <w:szCs w:val="24"/>
        </w:rPr>
        <w:t xml:space="preserve"> </w:t>
      </w:r>
    </w:p>
    <w:p w14:paraId="65E5DD2B" w14:textId="77777777" w:rsidR="00AB5621" w:rsidRPr="00145493" w:rsidRDefault="00887AB2">
      <w:pPr>
        <w:spacing w:line="312" w:lineRule="auto"/>
        <w:ind w:leftChars="2000" w:left="4200" w:firstLineChars="200" w:firstLine="480"/>
        <w:jc w:val="center"/>
        <w:outlineLvl w:val="0"/>
        <w:rPr>
          <w:sz w:val="24"/>
          <w:szCs w:val="24"/>
        </w:rPr>
      </w:pPr>
      <w:r w:rsidRPr="00145493">
        <w:rPr>
          <w:rFonts w:ascii="宋体" w:hAnsi="宋体" w:hint="eastAsia"/>
          <w:sz w:val="24"/>
          <w:szCs w:val="24"/>
        </w:rPr>
        <w:t>教学质量管理评估中心</w:t>
      </w:r>
    </w:p>
    <w:p w14:paraId="3E62A5B2" w14:textId="77777777" w:rsidR="00AB5621" w:rsidRPr="00145493" w:rsidRDefault="00887AB2">
      <w:pPr>
        <w:spacing w:line="312" w:lineRule="auto"/>
        <w:ind w:leftChars="2000" w:left="4200" w:firstLineChars="200" w:firstLine="480"/>
        <w:jc w:val="center"/>
        <w:outlineLvl w:val="0"/>
        <w:rPr>
          <w:sz w:val="24"/>
          <w:szCs w:val="24"/>
        </w:rPr>
      </w:pPr>
      <w:r w:rsidRPr="00145493">
        <w:rPr>
          <w:rFonts w:hint="eastAsia"/>
          <w:sz w:val="24"/>
          <w:szCs w:val="24"/>
        </w:rPr>
        <w:t>20</w:t>
      </w:r>
      <w:r w:rsidRPr="00145493">
        <w:rPr>
          <w:sz w:val="24"/>
          <w:szCs w:val="24"/>
        </w:rPr>
        <w:t>2</w:t>
      </w:r>
      <w:r w:rsidR="007C5E5E" w:rsidRPr="00145493">
        <w:rPr>
          <w:sz w:val="24"/>
          <w:szCs w:val="24"/>
        </w:rPr>
        <w:t>2</w:t>
      </w:r>
      <w:r w:rsidRPr="00145493">
        <w:rPr>
          <w:rFonts w:ascii="宋体" w:hAnsi="宋体" w:hint="eastAsia"/>
          <w:sz w:val="24"/>
          <w:szCs w:val="24"/>
        </w:rPr>
        <w:t>年</w:t>
      </w:r>
      <w:r w:rsidR="00C502A9" w:rsidRPr="00145493">
        <w:rPr>
          <w:sz w:val="24"/>
          <w:szCs w:val="24"/>
        </w:rPr>
        <w:t>2</w:t>
      </w:r>
      <w:r w:rsidRPr="00145493">
        <w:rPr>
          <w:rFonts w:ascii="宋体" w:hAnsi="宋体" w:hint="eastAsia"/>
          <w:sz w:val="24"/>
          <w:szCs w:val="24"/>
        </w:rPr>
        <w:t>月</w:t>
      </w:r>
    </w:p>
    <w:p w14:paraId="697B66CB" w14:textId="77777777" w:rsidR="00AB5621" w:rsidRPr="00145493" w:rsidRDefault="00AB5621"/>
    <w:sectPr w:rsidR="00AB5621" w:rsidRPr="00145493">
      <w:headerReference w:type="default" r:id="rId14"/>
      <w:footerReference w:type="even" r:id="rId15"/>
      <w:footerReference w:type="default" r:id="rId16"/>
      <w:pgSz w:w="11906" w:h="16838"/>
      <w:pgMar w:top="1440" w:right="1797" w:bottom="1440" w:left="1797" w:header="851" w:footer="992" w:gutter="0"/>
      <w:pgNumType w:fmt="numberInDash"/>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58B9D" w16cid:durableId="25BCE3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7BA7" w14:textId="77777777" w:rsidR="00266217" w:rsidRDefault="00266217">
      <w:r>
        <w:separator/>
      </w:r>
    </w:p>
  </w:endnote>
  <w:endnote w:type="continuationSeparator" w:id="0">
    <w:p w14:paraId="1AB46737" w14:textId="77777777" w:rsidR="00266217" w:rsidRDefault="0026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410A" w14:textId="77777777" w:rsidR="00A67B56" w:rsidRDefault="00A67B5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891D8F4" w14:textId="77777777" w:rsidR="00A67B56" w:rsidRDefault="00A67B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6DF4" w14:textId="5083D6C6" w:rsidR="00A67B56" w:rsidRDefault="00A67B56">
    <w:pPr>
      <w:pStyle w:val="a7"/>
      <w:framePr w:wrap="around" w:vAnchor="text" w:hAnchor="margin" w:xAlign="center" w:y="1"/>
      <w:rPr>
        <w:rStyle w:val="ad"/>
        <w:sz w:val="21"/>
      </w:rPr>
    </w:pPr>
    <w:r>
      <w:rPr>
        <w:rStyle w:val="ad"/>
        <w:sz w:val="21"/>
      </w:rPr>
      <w:fldChar w:fldCharType="begin"/>
    </w:r>
    <w:r>
      <w:rPr>
        <w:rStyle w:val="ad"/>
        <w:sz w:val="21"/>
      </w:rPr>
      <w:instrText xml:space="preserve">PAGE  </w:instrText>
    </w:r>
    <w:r>
      <w:rPr>
        <w:rStyle w:val="ad"/>
        <w:sz w:val="21"/>
      </w:rPr>
      <w:fldChar w:fldCharType="separate"/>
    </w:r>
    <w:r w:rsidR="00923AF2">
      <w:rPr>
        <w:rStyle w:val="ad"/>
        <w:noProof/>
        <w:sz w:val="21"/>
      </w:rPr>
      <w:t>- 2 -</w:t>
    </w:r>
    <w:r>
      <w:rPr>
        <w:rStyle w:val="ad"/>
        <w:sz w:val="21"/>
      </w:rPr>
      <w:fldChar w:fldCharType="end"/>
    </w:r>
  </w:p>
  <w:p w14:paraId="67DD2425" w14:textId="77777777" w:rsidR="00A67B56" w:rsidRDefault="00A67B56">
    <w:pPr>
      <w:pStyle w:val="a7"/>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8955" w14:textId="77777777" w:rsidR="00266217" w:rsidRDefault="00266217">
      <w:r>
        <w:separator/>
      </w:r>
    </w:p>
  </w:footnote>
  <w:footnote w:type="continuationSeparator" w:id="0">
    <w:p w14:paraId="6733FA3D" w14:textId="77777777" w:rsidR="00266217" w:rsidRDefault="0026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CE78" w14:textId="77777777" w:rsidR="00A67B56" w:rsidRDefault="00A67B56">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52FD"/>
    <w:multiLevelType w:val="hybridMultilevel"/>
    <w:tmpl w:val="D8A6ECD4"/>
    <w:lvl w:ilvl="0" w:tplc="706697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E"/>
    <w:rsid w:val="00006A14"/>
    <w:rsid w:val="000258C1"/>
    <w:rsid w:val="00032452"/>
    <w:rsid w:val="0004631A"/>
    <w:rsid w:val="00050FBD"/>
    <w:rsid w:val="0007088B"/>
    <w:rsid w:val="000755D9"/>
    <w:rsid w:val="000B3F5E"/>
    <w:rsid w:val="001054A8"/>
    <w:rsid w:val="001072CD"/>
    <w:rsid w:val="00110AF4"/>
    <w:rsid w:val="001214D4"/>
    <w:rsid w:val="001272F8"/>
    <w:rsid w:val="00145493"/>
    <w:rsid w:val="00157BF8"/>
    <w:rsid w:val="001837C5"/>
    <w:rsid w:val="001A20E3"/>
    <w:rsid w:val="001E27C2"/>
    <w:rsid w:val="001F00E3"/>
    <w:rsid w:val="00211F7F"/>
    <w:rsid w:val="00261FD6"/>
    <w:rsid w:val="00266217"/>
    <w:rsid w:val="00282A65"/>
    <w:rsid w:val="002835E0"/>
    <w:rsid w:val="002853AF"/>
    <w:rsid w:val="003355A0"/>
    <w:rsid w:val="003459F9"/>
    <w:rsid w:val="0036389B"/>
    <w:rsid w:val="003661D0"/>
    <w:rsid w:val="00393359"/>
    <w:rsid w:val="003E653C"/>
    <w:rsid w:val="003F3004"/>
    <w:rsid w:val="00410A4D"/>
    <w:rsid w:val="00434366"/>
    <w:rsid w:val="00464B26"/>
    <w:rsid w:val="004A0D62"/>
    <w:rsid w:val="004C7953"/>
    <w:rsid w:val="004D788B"/>
    <w:rsid w:val="004F44BD"/>
    <w:rsid w:val="004F4FE5"/>
    <w:rsid w:val="005126F2"/>
    <w:rsid w:val="00526292"/>
    <w:rsid w:val="00532438"/>
    <w:rsid w:val="00541DC8"/>
    <w:rsid w:val="00546F89"/>
    <w:rsid w:val="00547F86"/>
    <w:rsid w:val="00571C71"/>
    <w:rsid w:val="00573203"/>
    <w:rsid w:val="00577FF0"/>
    <w:rsid w:val="005C2D3E"/>
    <w:rsid w:val="005D4F36"/>
    <w:rsid w:val="00634EF4"/>
    <w:rsid w:val="006422FE"/>
    <w:rsid w:val="00661076"/>
    <w:rsid w:val="0066238F"/>
    <w:rsid w:val="00666B9E"/>
    <w:rsid w:val="006739B4"/>
    <w:rsid w:val="0069253E"/>
    <w:rsid w:val="006A678D"/>
    <w:rsid w:val="006D7616"/>
    <w:rsid w:val="006E7D43"/>
    <w:rsid w:val="006F2568"/>
    <w:rsid w:val="00712B45"/>
    <w:rsid w:val="00770908"/>
    <w:rsid w:val="00774EFF"/>
    <w:rsid w:val="0079330D"/>
    <w:rsid w:val="007C5E5E"/>
    <w:rsid w:val="007C6890"/>
    <w:rsid w:val="007E13CF"/>
    <w:rsid w:val="007E60AF"/>
    <w:rsid w:val="007F5091"/>
    <w:rsid w:val="0080183A"/>
    <w:rsid w:val="00803BF3"/>
    <w:rsid w:val="008358E9"/>
    <w:rsid w:val="00847CC4"/>
    <w:rsid w:val="00850062"/>
    <w:rsid w:val="0086200D"/>
    <w:rsid w:val="00886D4C"/>
    <w:rsid w:val="00887AB2"/>
    <w:rsid w:val="008B7167"/>
    <w:rsid w:val="008E09D2"/>
    <w:rsid w:val="008E7F47"/>
    <w:rsid w:val="00923AF2"/>
    <w:rsid w:val="00935F6B"/>
    <w:rsid w:val="00942AF0"/>
    <w:rsid w:val="009444AE"/>
    <w:rsid w:val="00954412"/>
    <w:rsid w:val="00977D76"/>
    <w:rsid w:val="00987976"/>
    <w:rsid w:val="00990CE2"/>
    <w:rsid w:val="0099411F"/>
    <w:rsid w:val="00A36ED0"/>
    <w:rsid w:val="00A625E1"/>
    <w:rsid w:val="00A67B56"/>
    <w:rsid w:val="00A702B1"/>
    <w:rsid w:val="00A705E6"/>
    <w:rsid w:val="00A73621"/>
    <w:rsid w:val="00A74805"/>
    <w:rsid w:val="00A75A3D"/>
    <w:rsid w:val="00A77790"/>
    <w:rsid w:val="00A94388"/>
    <w:rsid w:val="00AA157C"/>
    <w:rsid w:val="00AB5621"/>
    <w:rsid w:val="00AB748A"/>
    <w:rsid w:val="00AC23CF"/>
    <w:rsid w:val="00AC38B1"/>
    <w:rsid w:val="00AE4787"/>
    <w:rsid w:val="00B216E8"/>
    <w:rsid w:val="00B30C80"/>
    <w:rsid w:val="00B364E9"/>
    <w:rsid w:val="00B37FF4"/>
    <w:rsid w:val="00B44FF4"/>
    <w:rsid w:val="00B53769"/>
    <w:rsid w:val="00B659B7"/>
    <w:rsid w:val="00B915E5"/>
    <w:rsid w:val="00BD1879"/>
    <w:rsid w:val="00BF11C1"/>
    <w:rsid w:val="00C502A9"/>
    <w:rsid w:val="00C505E8"/>
    <w:rsid w:val="00C53130"/>
    <w:rsid w:val="00C630D8"/>
    <w:rsid w:val="00C82BB0"/>
    <w:rsid w:val="00C833C2"/>
    <w:rsid w:val="00CA31DA"/>
    <w:rsid w:val="00CB7439"/>
    <w:rsid w:val="00CD59D9"/>
    <w:rsid w:val="00CF0321"/>
    <w:rsid w:val="00CF0417"/>
    <w:rsid w:val="00D13ABB"/>
    <w:rsid w:val="00D246F4"/>
    <w:rsid w:val="00D30646"/>
    <w:rsid w:val="00D450BB"/>
    <w:rsid w:val="00D50234"/>
    <w:rsid w:val="00D509CB"/>
    <w:rsid w:val="00D56F0A"/>
    <w:rsid w:val="00D92538"/>
    <w:rsid w:val="00E005FD"/>
    <w:rsid w:val="00E06402"/>
    <w:rsid w:val="00E15F9C"/>
    <w:rsid w:val="00E362C0"/>
    <w:rsid w:val="00E64DF0"/>
    <w:rsid w:val="00ED5436"/>
    <w:rsid w:val="00EE7E36"/>
    <w:rsid w:val="00F1250F"/>
    <w:rsid w:val="00F17648"/>
    <w:rsid w:val="00F26C01"/>
    <w:rsid w:val="00F63687"/>
    <w:rsid w:val="00F65300"/>
    <w:rsid w:val="00F8633A"/>
    <w:rsid w:val="00FC432D"/>
    <w:rsid w:val="00FD6C56"/>
    <w:rsid w:val="06C26727"/>
    <w:rsid w:val="083F2E16"/>
    <w:rsid w:val="098D193E"/>
    <w:rsid w:val="09B47E7C"/>
    <w:rsid w:val="0E031876"/>
    <w:rsid w:val="10A54F69"/>
    <w:rsid w:val="112903F4"/>
    <w:rsid w:val="15920934"/>
    <w:rsid w:val="180202B0"/>
    <w:rsid w:val="1A423F3C"/>
    <w:rsid w:val="1BC57DB5"/>
    <w:rsid w:val="1CF65792"/>
    <w:rsid w:val="21D900B1"/>
    <w:rsid w:val="23633A44"/>
    <w:rsid w:val="2394376D"/>
    <w:rsid w:val="24C856F2"/>
    <w:rsid w:val="24DA34F0"/>
    <w:rsid w:val="267C3D61"/>
    <w:rsid w:val="297D5566"/>
    <w:rsid w:val="2A205C04"/>
    <w:rsid w:val="2B343618"/>
    <w:rsid w:val="2CDE76A3"/>
    <w:rsid w:val="2E6062A4"/>
    <w:rsid w:val="2EB23008"/>
    <w:rsid w:val="308B2498"/>
    <w:rsid w:val="30AB2FCB"/>
    <w:rsid w:val="3101125A"/>
    <w:rsid w:val="35B7623A"/>
    <w:rsid w:val="35CD31B8"/>
    <w:rsid w:val="36F4187A"/>
    <w:rsid w:val="371D04C3"/>
    <w:rsid w:val="379607E7"/>
    <w:rsid w:val="3B9873A1"/>
    <w:rsid w:val="3DB51271"/>
    <w:rsid w:val="4211495E"/>
    <w:rsid w:val="436207AE"/>
    <w:rsid w:val="45266082"/>
    <w:rsid w:val="49165621"/>
    <w:rsid w:val="4AF60EA8"/>
    <w:rsid w:val="4B8C69B7"/>
    <w:rsid w:val="4C8F78B6"/>
    <w:rsid w:val="4CEC493E"/>
    <w:rsid w:val="4D613346"/>
    <w:rsid w:val="503A4EA1"/>
    <w:rsid w:val="529F0B58"/>
    <w:rsid w:val="595B353A"/>
    <w:rsid w:val="5AA87877"/>
    <w:rsid w:val="5B410096"/>
    <w:rsid w:val="5BD72C1B"/>
    <w:rsid w:val="5EDD75FD"/>
    <w:rsid w:val="5F084AE0"/>
    <w:rsid w:val="61D1593E"/>
    <w:rsid w:val="62D37D1E"/>
    <w:rsid w:val="63D675F9"/>
    <w:rsid w:val="66562864"/>
    <w:rsid w:val="68CD5A4F"/>
    <w:rsid w:val="6B435845"/>
    <w:rsid w:val="6D962302"/>
    <w:rsid w:val="72620A4E"/>
    <w:rsid w:val="72F154EA"/>
    <w:rsid w:val="737279EC"/>
    <w:rsid w:val="7C49026B"/>
    <w:rsid w:val="7E71789B"/>
    <w:rsid w:val="7ED8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5C033"/>
  <w15:docId w15:val="{F0B5A77B-21F1-4A1F-91D5-E832BA0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page number"/>
    <w:basedOn w:val="a0"/>
    <w:uiPriority w:val="99"/>
    <w:semiHidden/>
    <w:unhideWhenUsed/>
    <w:qFormat/>
  </w:style>
  <w:style w:type="character" w:styleId="ae">
    <w:name w:val="annotation reference"/>
    <w:basedOn w:val="a0"/>
    <w:uiPriority w:val="99"/>
    <w:semiHidden/>
    <w:unhideWhenUsed/>
    <w:qFormat/>
    <w:rPr>
      <w:sz w:val="21"/>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customStyle="1" w:styleId="af">
    <w:name w:val="内文"/>
    <w:basedOn w:val="a"/>
    <w:qFormat/>
    <w:pPr>
      <w:autoSpaceDE w:val="0"/>
      <w:autoSpaceDN w:val="0"/>
      <w:adjustRightInd w:val="0"/>
      <w:spacing w:line="360" w:lineRule="exact"/>
      <w:ind w:firstLineChars="200" w:firstLine="200"/>
    </w:pPr>
    <w:rPr>
      <w:rFonts w:ascii="宋体" w:hAnsi="宋体" w:cs="宋体"/>
      <w:color w:val="000000"/>
      <w:kern w:val="0"/>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rPr>
      <w:kern w:val="2"/>
      <w:sz w:val="21"/>
      <w:szCs w:val="21"/>
    </w:rPr>
  </w:style>
  <w:style w:type="character" w:customStyle="1" w:styleId="ac">
    <w:name w:val="批注主题 字符"/>
    <w:basedOn w:val="a4"/>
    <w:link w:val="ab"/>
    <w:uiPriority w:val="99"/>
    <w:semiHidden/>
    <w:rPr>
      <w:b/>
      <w:bCs/>
      <w:kern w:val="2"/>
      <w:sz w:val="21"/>
      <w:szCs w:val="21"/>
    </w:rPr>
  </w:style>
  <w:style w:type="character" w:customStyle="1" w:styleId="aa">
    <w:name w:val="页眉 字符"/>
    <w:basedOn w:val="a0"/>
    <w:link w:val="a9"/>
    <w:uiPriority w:val="99"/>
    <w:rPr>
      <w:kern w:val="2"/>
      <w:sz w:val="18"/>
      <w:szCs w:val="18"/>
    </w:rPr>
  </w:style>
  <w:style w:type="paragraph" w:styleId="af0">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96</cp:revision>
  <cp:lastPrinted>2021-07-16T01:33:00Z</cp:lastPrinted>
  <dcterms:created xsi:type="dcterms:W3CDTF">2021-03-10T00:56:00Z</dcterms:created>
  <dcterms:modified xsi:type="dcterms:W3CDTF">2022-02-25T03:10:00Z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FA48476E39CD4C2D840499F9A2F171F1</vt:lpwstr>
  </property>
</Properties>
</file>